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D268" w14:textId="77777777" w:rsidR="0050738E" w:rsidRPr="0051336D" w:rsidRDefault="0050738E" w:rsidP="000970E8"/>
    <w:p w14:paraId="6F47C6BB" w14:textId="77777777" w:rsidR="00FD66D7" w:rsidRPr="0051336D" w:rsidRDefault="00FD66D7" w:rsidP="003801BB"/>
    <w:p w14:paraId="319EFBFB" w14:textId="205201B3" w:rsidR="00083757" w:rsidRPr="0051336D" w:rsidRDefault="00385CAD">
      <w:r w:rsidRPr="0051336D">
        <w:br w:type="page"/>
      </w:r>
    </w:p>
    <w:sdt>
      <w:sdtPr>
        <w:rPr>
          <w:rFonts w:eastAsia="Times New Roman" w:cs="Times New Roman"/>
          <w:color w:val="auto"/>
          <w:sz w:val="20"/>
          <w:szCs w:val="20"/>
        </w:rPr>
        <w:id w:val="-990171918"/>
        <w:docPartObj>
          <w:docPartGallery w:val="Table of Contents"/>
          <w:docPartUnique/>
        </w:docPartObj>
      </w:sdtPr>
      <w:sdtEndPr>
        <w:rPr>
          <w:b/>
          <w:bCs/>
        </w:rPr>
      </w:sdtEndPr>
      <w:sdtContent>
        <w:p w14:paraId="2E9EF295" w14:textId="6F351545" w:rsidR="001C00D8" w:rsidRPr="0051336D" w:rsidRDefault="001C00D8">
          <w:pPr>
            <w:pStyle w:val="Kopvaninhoudsopgave"/>
          </w:pPr>
          <w:r w:rsidRPr="0051336D">
            <w:t>Inhoud</w:t>
          </w:r>
        </w:p>
        <w:p w14:paraId="15E4C07A" w14:textId="34BBE2DC" w:rsidR="0014375B" w:rsidRDefault="001C00D8">
          <w:pPr>
            <w:pStyle w:val="Inhopg1"/>
            <w:tabs>
              <w:tab w:val="right" w:leader="dot" w:pos="8211"/>
            </w:tabs>
            <w:rPr>
              <w:rFonts w:asciiTheme="minorHAnsi" w:eastAsiaTheme="minorEastAsia" w:hAnsiTheme="minorHAnsi" w:cstheme="minorBidi"/>
              <w:b w:val="0"/>
              <w:kern w:val="2"/>
              <w:sz w:val="24"/>
              <w:szCs w:val="24"/>
              <w14:ligatures w14:val="standardContextual"/>
            </w:rPr>
          </w:pPr>
          <w:r w:rsidRPr="0051336D">
            <w:fldChar w:fldCharType="begin"/>
          </w:r>
          <w:r w:rsidRPr="0051336D">
            <w:instrText xml:space="preserve"> TOC \o "1-3" \h \z \u </w:instrText>
          </w:r>
          <w:r w:rsidRPr="0051336D">
            <w:fldChar w:fldCharType="separate"/>
          </w:r>
          <w:hyperlink w:anchor="_Toc205388414" w:history="1">
            <w:r w:rsidR="0014375B" w:rsidRPr="005519A0">
              <w:rPr>
                <w:rStyle w:val="Hyperlink"/>
              </w:rPr>
              <w:t>Inleiding</w:t>
            </w:r>
            <w:r w:rsidR="0014375B">
              <w:rPr>
                <w:webHidden/>
              </w:rPr>
              <w:tab/>
            </w:r>
            <w:r w:rsidR="0014375B">
              <w:rPr>
                <w:webHidden/>
              </w:rPr>
              <w:fldChar w:fldCharType="begin"/>
            </w:r>
            <w:r w:rsidR="0014375B">
              <w:rPr>
                <w:webHidden/>
              </w:rPr>
              <w:instrText xml:space="preserve"> PAGEREF _Toc205388414 \h </w:instrText>
            </w:r>
            <w:r w:rsidR="0014375B">
              <w:rPr>
                <w:webHidden/>
              </w:rPr>
            </w:r>
            <w:r w:rsidR="0014375B">
              <w:rPr>
                <w:webHidden/>
              </w:rPr>
              <w:fldChar w:fldCharType="separate"/>
            </w:r>
            <w:r w:rsidR="0014375B">
              <w:rPr>
                <w:webHidden/>
              </w:rPr>
              <w:t>3</w:t>
            </w:r>
            <w:r w:rsidR="0014375B">
              <w:rPr>
                <w:webHidden/>
              </w:rPr>
              <w:fldChar w:fldCharType="end"/>
            </w:r>
          </w:hyperlink>
        </w:p>
        <w:p w14:paraId="03B8C145" w14:textId="044A3CF9" w:rsidR="0014375B" w:rsidRDefault="0014375B">
          <w:pPr>
            <w:pStyle w:val="Inhopg1"/>
            <w:tabs>
              <w:tab w:val="right" w:leader="dot" w:pos="8211"/>
            </w:tabs>
            <w:rPr>
              <w:rFonts w:asciiTheme="minorHAnsi" w:eastAsiaTheme="minorEastAsia" w:hAnsiTheme="minorHAnsi" w:cstheme="minorBidi"/>
              <w:b w:val="0"/>
              <w:kern w:val="2"/>
              <w:sz w:val="24"/>
              <w:szCs w:val="24"/>
              <w14:ligatures w14:val="standardContextual"/>
            </w:rPr>
          </w:pPr>
          <w:hyperlink w:anchor="_Toc205388415" w:history="1">
            <w:r w:rsidRPr="005519A0">
              <w:rPr>
                <w:rStyle w:val="Hyperlink"/>
              </w:rPr>
              <w:t>1</w:t>
            </w:r>
            <w:r>
              <w:rPr>
                <w:rFonts w:asciiTheme="minorHAnsi" w:eastAsiaTheme="minorEastAsia" w:hAnsiTheme="minorHAnsi" w:cstheme="minorBidi"/>
                <w:b w:val="0"/>
                <w:kern w:val="2"/>
                <w:sz w:val="24"/>
                <w:szCs w:val="24"/>
                <w14:ligatures w14:val="standardContextual"/>
              </w:rPr>
              <w:tab/>
            </w:r>
            <w:r w:rsidRPr="005519A0">
              <w:rPr>
                <w:rStyle w:val="Hyperlink"/>
              </w:rPr>
              <w:t>Programma van Eisen</w:t>
            </w:r>
            <w:r>
              <w:rPr>
                <w:webHidden/>
              </w:rPr>
              <w:tab/>
            </w:r>
            <w:r>
              <w:rPr>
                <w:webHidden/>
              </w:rPr>
              <w:fldChar w:fldCharType="begin"/>
            </w:r>
            <w:r>
              <w:rPr>
                <w:webHidden/>
              </w:rPr>
              <w:instrText xml:space="preserve"> PAGEREF _Toc205388415 \h </w:instrText>
            </w:r>
            <w:r>
              <w:rPr>
                <w:webHidden/>
              </w:rPr>
            </w:r>
            <w:r>
              <w:rPr>
                <w:webHidden/>
              </w:rPr>
              <w:fldChar w:fldCharType="separate"/>
            </w:r>
            <w:r>
              <w:rPr>
                <w:webHidden/>
              </w:rPr>
              <w:t>4</w:t>
            </w:r>
            <w:r>
              <w:rPr>
                <w:webHidden/>
              </w:rPr>
              <w:fldChar w:fldCharType="end"/>
            </w:r>
          </w:hyperlink>
        </w:p>
        <w:p w14:paraId="61DB2957" w14:textId="56E79213"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16" w:history="1">
            <w:r w:rsidRPr="005519A0">
              <w:rPr>
                <w:rStyle w:val="Hyperlink"/>
              </w:rPr>
              <w:t>1.1</w:t>
            </w:r>
            <w:r>
              <w:rPr>
                <w:rFonts w:asciiTheme="minorHAnsi" w:eastAsiaTheme="minorEastAsia" w:hAnsiTheme="minorHAnsi" w:cstheme="minorBidi"/>
                <w:kern w:val="2"/>
                <w:sz w:val="24"/>
                <w:szCs w:val="24"/>
                <w14:ligatures w14:val="standardContextual"/>
              </w:rPr>
              <w:tab/>
            </w:r>
            <w:r w:rsidRPr="005519A0">
              <w:rPr>
                <w:rStyle w:val="Hyperlink"/>
              </w:rPr>
              <w:t>Algemeen</w:t>
            </w:r>
            <w:r>
              <w:rPr>
                <w:webHidden/>
              </w:rPr>
              <w:tab/>
            </w:r>
            <w:r>
              <w:rPr>
                <w:webHidden/>
              </w:rPr>
              <w:fldChar w:fldCharType="begin"/>
            </w:r>
            <w:r>
              <w:rPr>
                <w:webHidden/>
              </w:rPr>
              <w:instrText xml:space="preserve"> PAGEREF _Toc205388416 \h </w:instrText>
            </w:r>
            <w:r>
              <w:rPr>
                <w:webHidden/>
              </w:rPr>
            </w:r>
            <w:r>
              <w:rPr>
                <w:webHidden/>
              </w:rPr>
              <w:fldChar w:fldCharType="separate"/>
            </w:r>
            <w:r>
              <w:rPr>
                <w:webHidden/>
              </w:rPr>
              <w:t>4</w:t>
            </w:r>
            <w:r>
              <w:rPr>
                <w:webHidden/>
              </w:rPr>
              <w:fldChar w:fldCharType="end"/>
            </w:r>
          </w:hyperlink>
        </w:p>
        <w:p w14:paraId="2FCDCE11" w14:textId="6914C674"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17" w:history="1">
            <w:r w:rsidRPr="005519A0">
              <w:rPr>
                <w:rStyle w:val="Hyperlink"/>
              </w:rPr>
              <w:t>1.2</w:t>
            </w:r>
            <w:r>
              <w:rPr>
                <w:rFonts w:asciiTheme="minorHAnsi" w:eastAsiaTheme="minorEastAsia" w:hAnsiTheme="minorHAnsi" w:cstheme="minorBidi"/>
                <w:kern w:val="2"/>
                <w:sz w:val="24"/>
                <w:szCs w:val="24"/>
                <w14:ligatures w14:val="standardContextual"/>
              </w:rPr>
              <w:tab/>
            </w:r>
            <w:r w:rsidRPr="005519A0">
              <w:rPr>
                <w:rStyle w:val="Hyperlink"/>
              </w:rPr>
              <w:t>Architectuur en standaarden</w:t>
            </w:r>
            <w:r>
              <w:rPr>
                <w:webHidden/>
              </w:rPr>
              <w:tab/>
            </w:r>
            <w:r>
              <w:rPr>
                <w:webHidden/>
              </w:rPr>
              <w:fldChar w:fldCharType="begin"/>
            </w:r>
            <w:r>
              <w:rPr>
                <w:webHidden/>
              </w:rPr>
              <w:instrText xml:space="preserve"> PAGEREF _Toc205388417 \h </w:instrText>
            </w:r>
            <w:r>
              <w:rPr>
                <w:webHidden/>
              </w:rPr>
            </w:r>
            <w:r>
              <w:rPr>
                <w:webHidden/>
              </w:rPr>
              <w:fldChar w:fldCharType="separate"/>
            </w:r>
            <w:r>
              <w:rPr>
                <w:webHidden/>
              </w:rPr>
              <w:t>4</w:t>
            </w:r>
            <w:r>
              <w:rPr>
                <w:webHidden/>
              </w:rPr>
              <w:fldChar w:fldCharType="end"/>
            </w:r>
          </w:hyperlink>
        </w:p>
        <w:p w14:paraId="05672564" w14:textId="08B736F2"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18" w:history="1">
            <w:r w:rsidRPr="005519A0">
              <w:rPr>
                <w:rStyle w:val="Hyperlink"/>
              </w:rPr>
              <w:t>1.3</w:t>
            </w:r>
            <w:r>
              <w:rPr>
                <w:rFonts w:asciiTheme="minorHAnsi" w:eastAsiaTheme="minorEastAsia" w:hAnsiTheme="minorHAnsi" w:cstheme="minorBidi"/>
                <w:kern w:val="2"/>
                <w:sz w:val="24"/>
                <w:szCs w:val="24"/>
                <w14:ligatures w14:val="standardContextual"/>
              </w:rPr>
              <w:tab/>
            </w:r>
            <w:r w:rsidRPr="005519A0">
              <w:rPr>
                <w:rStyle w:val="Hyperlink"/>
              </w:rPr>
              <w:t>Gebruikers</w:t>
            </w:r>
            <w:r>
              <w:rPr>
                <w:webHidden/>
              </w:rPr>
              <w:tab/>
            </w:r>
            <w:r>
              <w:rPr>
                <w:webHidden/>
              </w:rPr>
              <w:fldChar w:fldCharType="begin"/>
            </w:r>
            <w:r>
              <w:rPr>
                <w:webHidden/>
              </w:rPr>
              <w:instrText xml:space="preserve"> PAGEREF _Toc205388418 \h </w:instrText>
            </w:r>
            <w:r>
              <w:rPr>
                <w:webHidden/>
              </w:rPr>
            </w:r>
            <w:r>
              <w:rPr>
                <w:webHidden/>
              </w:rPr>
              <w:fldChar w:fldCharType="separate"/>
            </w:r>
            <w:r>
              <w:rPr>
                <w:webHidden/>
              </w:rPr>
              <w:t>5</w:t>
            </w:r>
            <w:r>
              <w:rPr>
                <w:webHidden/>
              </w:rPr>
              <w:fldChar w:fldCharType="end"/>
            </w:r>
          </w:hyperlink>
        </w:p>
        <w:p w14:paraId="61121E2E" w14:textId="2788B502"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19" w:history="1">
            <w:r w:rsidRPr="005519A0">
              <w:rPr>
                <w:rStyle w:val="Hyperlink"/>
              </w:rPr>
              <w:t>1.4</w:t>
            </w:r>
            <w:r>
              <w:rPr>
                <w:rFonts w:asciiTheme="minorHAnsi" w:eastAsiaTheme="minorEastAsia" w:hAnsiTheme="minorHAnsi" w:cstheme="minorBidi"/>
                <w:kern w:val="2"/>
                <w:sz w:val="24"/>
                <w:szCs w:val="24"/>
                <w14:ligatures w14:val="standardContextual"/>
              </w:rPr>
              <w:tab/>
            </w:r>
            <w:r w:rsidRPr="005519A0">
              <w:rPr>
                <w:rStyle w:val="Hyperlink"/>
              </w:rPr>
              <w:t>Beveiliging en privacy</w:t>
            </w:r>
            <w:r>
              <w:rPr>
                <w:webHidden/>
              </w:rPr>
              <w:tab/>
            </w:r>
            <w:r>
              <w:rPr>
                <w:webHidden/>
              </w:rPr>
              <w:fldChar w:fldCharType="begin"/>
            </w:r>
            <w:r>
              <w:rPr>
                <w:webHidden/>
              </w:rPr>
              <w:instrText xml:space="preserve"> PAGEREF _Toc205388419 \h </w:instrText>
            </w:r>
            <w:r>
              <w:rPr>
                <w:webHidden/>
              </w:rPr>
            </w:r>
            <w:r>
              <w:rPr>
                <w:webHidden/>
              </w:rPr>
              <w:fldChar w:fldCharType="separate"/>
            </w:r>
            <w:r>
              <w:rPr>
                <w:webHidden/>
              </w:rPr>
              <w:t>6</w:t>
            </w:r>
            <w:r>
              <w:rPr>
                <w:webHidden/>
              </w:rPr>
              <w:fldChar w:fldCharType="end"/>
            </w:r>
          </w:hyperlink>
        </w:p>
        <w:p w14:paraId="0F1CB50A" w14:textId="620F1F2E"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20" w:history="1">
            <w:r w:rsidRPr="005519A0">
              <w:rPr>
                <w:rStyle w:val="Hyperlink"/>
              </w:rPr>
              <w:t>1.5</w:t>
            </w:r>
            <w:r>
              <w:rPr>
                <w:rFonts w:asciiTheme="minorHAnsi" w:eastAsiaTheme="minorEastAsia" w:hAnsiTheme="minorHAnsi" w:cstheme="minorBidi"/>
                <w:kern w:val="2"/>
                <w:sz w:val="24"/>
                <w:szCs w:val="24"/>
                <w14:ligatures w14:val="standardContextual"/>
              </w:rPr>
              <w:tab/>
            </w:r>
            <w:r w:rsidRPr="005519A0">
              <w:rPr>
                <w:rStyle w:val="Hyperlink"/>
              </w:rPr>
              <w:t>Functioneel</w:t>
            </w:r>
            <w:r>
              <w:rPr>
                <w:webHidden/>
              </w:rPr>
              <w:tab/>
            </w:r>
            <w:r>
              <w:rPr>
                <w:webHidden/>
              </w:rPr>
              <w:fldChar w:fldCharType="begin"/>
            </w:r>
            <w:r>
              <w:rPr>
                <w:webHidden/>
              </w:rPr>
              <w:instrText xml:space="preserve"> PAGEREF _Toc205388420 \h </w:instrText>
            </w:r>
            <w:r>
              <w:rPr>
                <w:webHidden/>
              </w:rPr>
            </w:r>
            <w:r>
              <w:rPr>
                <w:webHidden/>
              </w:rPr>
              <w:fldChar w:fldCharType="separate"/>
            </w:r>
            <w:r>
              <w:rPr>
                <w:webHidden/>
              </w:rPr>
              <w:t>6</w:t>
            </w:r>
            <w:r>
              <w:rPr>
                <w:webHidden/>
              </w:rPr>
              <w:fldChar w:fldCharType="end"/>
            </w:r>
          </w:hyperlink>
        </w:p>
        <w:p w14:paraId="5B59EA71" w14:textId="28B18AFB"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21" w:history="1">
            <w:r w:rsidRPr="005519A0">
              <w:rPr>
                <w:rStyle w:val="Hyperlink"/>
              </w:rPr>
              <w:t>1.6</w:t>
            </w:r>
            <w:r>
              <w:rPr>
                <w:rFonts w:asciiTheme="minorHAnsi" w:eastAsiaTheme="minorEastAsia" w:hAnsiTheme="minorHAnsi" w:cstheme="minorBidi"/>
                <w:kern w:val="2"/>
                <w:sz w:val="24"/>
                <w:szCs w:val="24"/>
                <w14:ligatures w14:val="standardContextual"/>
              </w:rPr>
              <w:tab/>
            </w:r>
            <w:r w:rsidRPr="005519A0">
              <w:rPr>
                <w:rStyle w:val="Hyperlink"/>
              </w:rPr>
              <w:t>Ondersteuning</w:t>
            </w:r>
            <w:r>
              <w:rPr>
                <w:webHidden/>
              </w:rPr>
              <w:tab/>
            </w:r>
            <w:r>
              <w:rPr>
                <w:webHidden/>
              </w:rPr>
              <w:fldChar w:fldCharType="begin"/>
            </w:r>
            <w:r>
              <w:rPr>
                <w:webHidden/>
              </w:rPr>
              <w:instrText xml:space="preserve"> PAGEREF _Toc205388421 \h </w:instrText>
            </w:r>
            <w:r>
              <w:rPr>
                <w:webHidden/>
              </w:rPr>
            </w:r>
            <w:r>
              <w:rPr>
                <w:webHidden/>
              </w:rPr>
              <w:fldChar w:fldCharType="separate"/>
            </w:r>
            <w:r>
              <w:rPr>
                <w:webHidden/>
              </w:rPr>
              <w:t>8</w:t>
            </w:r>
            <w:r>
              <w:rPr>
                <w:webHidden/>
              </w:rPr>
              <w:fldChar w:fldCharType="end"/>
            </w:r>
          </w:hyperlink>
        </w:p>
        <w:p w14:paraId="2383D887" w14:textId="75CA530E"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22" w:history="1">
            <w:r w:rsidRPr="005519A0">
              <w:rPr>
                <w:rStyle w:val="Hyperlink"/>
              </w:rPr>
              <w:t>1.7</w:t>
            </w:r>
            <w:r>
              <w:rPr>
                <w:rFonts w:asciiTheme="minorHAnsi" w:eastAsiaTheme="minorEastAsia" w:hAnsiTheme="minorHAnsi" w:cstheme="minorBidi"/>
                <w:kern w:val="2"/>
                <w:sz w:val="24"/>
                <w:szCs w:val="24"/>
                <w14:ligatures w14:val="standardContextual"/>
              </w:rPr>
              <w:tab/>
            </w:r>
            <w:r w:rsidRPr="005519A0">
              <w:rPr>
                <w:rStyle w:val="Hyperlink"/>
              </w:rPr>
              <w:t>Tarieven</w:t>
            </w:r>
            <w:r>
              <w:rPr>
                <w:webHidden/>
              </w:rPr>
              <w:tab/>
            </w:r>
            <w:r>
              <w:rPr>
                <w:webHidden/>
              </w:rPr>
              <w:fldChar w:fldCharType="begin"/>
            </w:r>
            <w:r>
              <w:rPr>
                <w:webHidden/>
              </w:rPr>
              <w:instrText xml:space="preserve"> PAGEREF _Toc205388422 \h </w:instrText>
            </w:r>
            <w:r>
              <w:rPr>
                <w:webHidden/>
              </w:rPr>
            </w:r>
            <w:r>
              <w:rPr>
                <w:webHidden/>
              </w:rPr>
              <w:fldChar w:fldCharType="separate"/>
            </w:r>
            <w:r>
              <w:rPr>
                <w:webHidden/>
              </w:rPr>
              <w:t>9</w:t>
            </w:r>
            <w:r>
              <w:rPr>
                <w:webHidden/>
              </w:rPr>
              <w:fldChar w:fldCharType="end"/>
            </w:r>
          </w:hyperlink>
        </w:p>
        <w:p w14:paraId="141686F7" w14:textId="7640DF0E" w:rsidR="0014375B" w:rsidRDefault="0014375B">
          <w:pPr>
            <w:pStyle w:val="Inhopg2"/>
            <w:tabs>
              <w:tab w:val="right" w:leader="dot" w:pos="8211"/>
            </w:tabs>
            <w:rPr>
              <w:rFonts w:asciiTheme="minorHAnsi" w:eastAsiaTheme="minorEastAsia" w:hAnsiTheme="minorHAnsi" w:cstheme="minorBidi"/>
              <w:kern w:val="2"/>
              <w:sz w:val="24"/>
              <w:szCs w:val="24"/>
              <w14:ligatures w14:val="standardContextual"/>
            </w:rPr>
          </w:pPr>
          <w:hyperlink w:anchor="_Toc205388423" w:history="1">
            <w:r w:rsidRPr="005519A0">
              <w:rPr>
                <w:rStyle w:val="Hyperlink"/>
              </w:rPr>
              <w:t>1.8</w:t>
            </w:r>
            <w:r>
              <w:rPr>
                <w:rFonts w:asciiTheme="minorHAnsi" w:eastAsiaTheme="minorEastAsia" w:hAnsiTheme="minorHAnsi" w:cstheme="minorBidi"/>
                <w:kern w:val="2"/>
                <w:sz w:val="24"/>
                <w:szCs w:val="24"/>
                <w14:ligatures w14:val="standardContextual"/>
              </w:rPr>
              <w:tab/>
            </w:r>
            <w:r w:rsidRPr="005519A0">
              <w:rPr>
                <w:rStyle w:val="Hyperlink"/>
              </w:rPr>
              <w:t>Communicatie en rapportages</w:t>
            </w:r>
            <w:r>
              <w:rPr>
                <w:webHidden/>
              </w:rPr>
              <w:tab/>
            </w:r>
            <w:r>
              <w:rPr>
                <w:webHidden/>
              </w:rPr>
              <w:fldChar w:fldCharType="begin"/>
            </w:r>
            <w:r>
              <w:rPr>
                <w:webHidden/>
              </w:rPr>
              <w:instrText xml:space="preserve"> PAGEREF _Toc205388423 \h </w:instrText>
            </w:r>
            <w:r>
              <w:rPr>
                <w:webHidden/>
              </w:rPr>
            </w:r>
            <w:r>
              <w:rPr>
                <w:webHidden/>
              </w:rPr>
              <w:fldChar w:fldCharType="separate"/>
            </w:r>
            <w:r>
              <w:rPr>
                <w:webHidden/>
              </w:rPr>
              <w:t>9</w:t>
            </w:r>
            <w:r>
              <w:rPr>
                <w:webHidden/>
              </w:rPr>
              <w:fldChar w:fldCharType="end"/>
            </w:r>
          </w:hyperlink>
        </w:p>
        <w:p w14:paraId="22CD0098" w14:textId="3F4475FE" w:rsidR="001C00D8" w:rsidRPr="0051336D" w:rsidRDefault="001C00D8">
          <w:r w:rsidRPr="0051336D">
            <w:rPr>
              <w:b/>
              <w:bCs/>
            </w:rPr>
            <w:fldChar w:fldCharType="end"/>
          </w:r>
        </w:p>
      </w:sdtContent>
    </w:sdt>
    <w:p w14:paraId="6C973773" w14:textId="77777777" w:rsidR="005B487F" w:rsidRPr="0051336D" w:rsidRDefault="005B487F" w:rsidP="00E62B76"/>
    <w:p w14:paraId="00371E08" w14:textId="77777777" w:rsidR="00440375" w:rsidRPr="0051336D" w:rsidRDefault="00440375" w:rsidP="00680D74"/>
    <w:p w14:paraId="5D87D812" w14:textId="77777777" w:rsidR="006D49B1" w:rsidRPr="0051336D" w:rsidRDefault="006D49B1">
      <w:r w:rsidRPr="0051336D">
        <w:br w:type="page"/>
      </w:r>
    </w:p>
    <w:p w14:paraId="3F79091A" w14:textId="77777777" w:rsidR="00FE5C32" w:rsidRPr="0051336D" w:rsidRDefault="00FE5C32" w:rsidP="00FE5C32">
      <w:pPr>
        <w:pStyle w:val="Kop1zondernummer"/>
      </w:pPr>
      <w:bookmarkStart w:id="0" w:name="_Toc379572476"/>
      <w:bookmarkStart w:id="1" w:name="_Toc382571911"/>
      <w:bookmarkStart w:id="2" w:name="_Toc479947261"/>
      <w:bookmarkStart w:id="3" w:name="_Toc205388414"/>
      <w:r w:rsidRPr="0051336D">
        <w:lastRenderedPageBreak/>
        <w:t>Inleiding</w:t>
      </w:r>
      <w:bookmarkEnd w:id="0"/>
      <w:bookmarkEnd w:id="1"/>
      <w:bookmarkEnd w:id="2"/>
      <w:bookmarkEnd w:id="3"/>
    </w:p>
    <w:p w14:paraId="6288AEE0" w14:textId="77777777" w:rsidR="007112A4" w:rsidRPr="0051336D" w:rsidRDefault="007112A4" w:rsidP="007112A4">
      <w:r w:rsidRPr="0051336D">
        <w:t>De eisen in dit Programma van Eisen (</w:t>
      </w:r>
      <w:proofErr w:type="spellStart"/>
      <w:r w:rsidRPr="0051336D">
        <w:t>PvE</w:t>
      </w:r>
      <w:proofErr w:type="spellEnd"/>
      <w:r w:rsidRPr="0051336D">
        <w:t xml:space="preserve">) zijn uitsluitende criteria; het niet voldoen aan deze eisen heeft uitsluiting van verdere deelname aan deze aanbestedingsprocedure tot gevolg. </w:t>
      </w:r>
    </w:p>
    <w:p w14:paraId="30A9A6FC" w14:textId="77777777" w:rsidR="007112A4" w:rsidRPr="0051336D" w:rsidRDefault="007112A4" w:rsidP="007112A4"/>
    <w:p w14:paraId="7777E2B1" w14:textId="77777777" w:rsidR="007112A4" w:rsidRPr="0051336D" w:rsidRDefault="007112A4" w:rsidP="007112A4">
      <w:r w:rsidRPr="0051336D">
        <w:t xml:space="preserve">Indien Inschrijver niet volledig aan de eisen denkt te voldoen dient Inschrijver een duidelijke toelichting te geven. </w:t>
      </w:r>
    </w:p>
    <w:p w14:paraId="4D4095A3" w14:textId="390AEC59" w:rsidR="007112A4" w:rsidRPr="0051336D" w:rsidRDefault="007112A4" w:rsidP="007112A4">
      <w:r w:rsidRPr="0051336D">
        <w:br/>
        <w:t>Deze toelichting beoordeelt NIPV en indien de conclusie is dat deze toelichting inhoudt dat Inschrijver niet voldoet</w:t>
      </w:r>
      <w:r w:rsidR="000E56D4" w:rsidRPr="0051336D">
        <w:t>,</w:t>
      </w:r>
      <w:r w:rsidRPr="0051336D">
        <w:t xml:space="preserve"> volgt alsnog uitsluiting. </w:t>
      </w:r>
    </w:p>
    <w:p w14:paraId="5B65BD7C" w14:textId="77777777" w:rsidR="00FE5C32" w:rsidRPr="0051336D" w:rsidRDefault="00FE5C32" w:rsidP="00FE5C32"/>
    <w:p w14:paraId="6923242C" w14:textId="6C3D3022" w:rsidR="00FE5C32" w:rsidRPr="0051336D" w:rsidRDefault="00FE5C32" w:rsidP="00FE5C32">
      <w:pPr>
        <w:pStyle w:val="Kop1"/>
        <w:numPr>
          <w:ilvl w:val="0"/>
          <w:numId w:val="1"/>
        </w:numPr>
      </w:pPr>
      <w:bookmarkStart w:id="4" w:name="_Toc205388415"/>
      <w:bookmarkStart w:id="5" w:name="_Toc479947262"/>
      <w:r w:rsidRPr="0051336D">
        <w:lastRenderedPageBreak/>
        <w:t>Pro</w:t>
      </w:r>
      <w:r w:rsidR="007C6282" w:rsidRPr="0051336D">
        <w:t>gramma van Eisen</w:t>
      </w:r>
      <w:bookmarkEnd w:id="4"/>
      <w:r w:rsidR="00C625D6" w:rsidRPr="0051336D">
        <w:t xml:space="preserve"> </w:t>
      </w:r>
      <w:bookmarkEnd w:id="5"/>
    </w:p>
    <w:p w14:paraId="317DBB2D" w14:textId="646399FE" w:rsidR="00FE5C32" w:rsidRPr="0051336D" w:rsidRDefault="180A334B" w:rsidP="1091909D">
      <w:pPr>
        <w:pStyle w:val="Kop2"/>
      </w:pPr>
      <w:bookmarkStart w:id="6" w:name="_Toc479947263"/>
      <w:bookmarkStart w:id="7" w:name="_Toc205388416"/>
      <w:bookmarkStart w:id="8" w:name="_Toc382571913"/>
      <w:r w:rsidRPr="0051336D">
        <w:t>A</w:t>
      </w:r>
      <w:r w:rsidR="7234076F" w:rsidRPr="0051336D">
        <w:t>lgemeen</w:t>
      </w:r>
      <w:bookmarkEnd w:id="6"/>
      <w:bookmarkEnd w:id="7"/>
      <w:r w:rsidRPr="0051336D">
        <w:t xml:space="preserve"> </w:t>
      </w:r>
    </w:p>
    <w:p w14:paraId="436155BE" w14:textId="02FC3F78" w:rsidR="00170614" w:rsidRPr="0051336D" w:rsidDel="00517044" w:rsidRDefault="00170614" w:rsidP="006E4B22">
      <w:pPr>
        <w:pStyle w:val="Lijstalinea"/>
        <w:numPr>
          <w:ilvl w:val="0"/>
          <w:numId w:val="38"/>
        </w:numPr>
        <w:tabs>
          <w:tab w:val="clear" w:pos="397"/>
        </w:tabs>
        <w:ind w:left="567" w:hanging="567"/>
      </w:pPr>
      <w:r w:rsidRPr="0051336D" w:rsidDel="00517044">
        <w:t xml:space="preserve">De </w:t>
      </w:r>
      <w:r w:rsidR="00517044" w:rsidRPr="0051336D" w:rsidDel="00517044">
        <w:t xml:space="preserve">aangeboden </w:t>
      </w:r>
      <w:r w:rsidR="62F7E498" w:rsidRPr="0051336D">
        <w:t>dienstverlening</w:t>
      </w:r>
      <w:r w:rsidR="00517044" w:rsidRPr="0051336D" w:rsidDel="00517044">
        <w:t xml:space="preserve"> van de Opdrachtnemer </w:t>
      </w:r>
      <w:r w:rsidRPr="0051336D" w:rsidDel="00517044">
        <w:t xml:space="preserve">betreft een </w:t>
      </w:r>
      <w:proofErr w:type="spellStart"/>
      <w:r w:rsidRPr="0051336D" w:rsidDel="00517044">
        <w:t>managed</w:t>
      </w:r>
      <w:proofErr w:type="spellEnd"/>
      <w:r w:rsidRPr="0051336D" w:rsidDel="00517044">
        <w:t xml:space="preserve"> </w:t>
      </w:r>
      <w:r w:rsidR="00EE17AC" w:rsidRPr="0051336D" w:rsidDel="00517044">
        <w:t xml:space="preserve">Cloud-native </w:t>
      </w:r>
      <w:r w:rsidRPr="0051336D" w:rsidDel="00517044">
        <w:t xml:space="preserve">dataplatform </w:t>
      </w:r>
      <w:r w:rsidR="005F38A4" w:rsidRPr="0051336D" w:rsidDel="00517044">
        <w:t xml:space="preserve">in Nederland </w:t>
      </w:r>
      <w:r w:rsidRPr="0051336D" w:rsidDel="00517044">
        <w:t xml:space="preserve">en is direct </w:t>
      </w:r>
      <w:r w:rsidR="00A54953">
        <w:t xml:space="preserve">(bij de start van de Overeenkomst) </w:t>
      </w:r>
      <w:r w:rsidRPr="0051336D" w:rsidDel="00517044">
        <w:t xml:space="preserve">leverbaar voor gebruik. </w:t>
      </w:r>
    </w:p>
    <w:p w14:paraId="082342A1" w14:textId="77777777" w:rsidR="00170614" w:rsidRPr="0051336D" w:rsidRDefault="00170614" w:rsidP="006E4B22">
      <w:pPr>
        <w:pStyle w:val="Lijstalinea"/>
        <w:tabs>
          <w:tab w:val="clear" w:pos="360"/>
          <w:tab w:val="clear" w:pos="397"/>
        </w:tabs>
        <w:ind w:left="567" w:hanging="567"/>
      </w:pPr>
    </w:p>
    <w:p w14:paraId="15D4EADB" w14:textId="10256F0B" w:rsidR="00170614" w:rsidRPr="0051336D" w:rsidDel="0084558C" w:rsidRDefault="00517044" w:rsidP="00A30A68">
      <w:pPr>
        <w:pStyle w:val="Lijstalinea"/>
        <w:numPr>
          <w:ilvl w:val="0"/>
          <w:numId w:val="38"/>
        </w:numPr>
        <w:tabs>
          <w:tab w:val="clear" w:pos="397"/>
        </w:tabs>
        <w:ind w:left="567" w:hanging="567"/>
      </w:pPr>
      <w:r w:rsidRPr="0051336D" w:rsidDel="0084558C">
        <w:t>Opdrachtnemer</w:t>
      </w:r>
      <w:r w:rsidR="00170614" w:rsidRPr="0051336D" w:rsidDel="0084558C">
        <w:t xml:space="preserve"> biedt de </w:t>
      </w:r>
      <w:r w:rsidR="49D3AAC3" w:rsidRPr="0051336D">
        <w:t>dienstverlening</w:t>
      </w:r>
      <w:r w:rsidR="00170614" w:rsidRPr="0051336D" w:rsidDel="0084558C">
        <w:t xml:space="preserve"> aan </w:t>
      </w:r>
      <w:r w:rsidR="007876F3" w:rsidRPr="0051336D" w:rsidDel="0084558C">
        <w:t>op basis van</w:t>
      </w:r>
      <w:r w:rsidR="00170614" w:rsidRPr="0051336D" w:rsidDel="0084558C">
        <w:t xml:space="preserve"> een abonnementsstructuur</w:t>
      </w:r>
      <w:r w:rsidR="007876F3" w:rsidRPr="0051336D" w:rsidDel="0084558C">
        <w:t xml:space="preserve"> dat toelaat dat </w:t>
      </w:r>
      <w:r w:rsidR="00170614" w:rsidRPr="0051336D" w:rsidDel="0084558C">
        <w:t xml:space="preserve">deelnemende veiligheidsregio’s en crisispartners </w:t>
      </w:r>
      <w:r w:rsidR="00A631A1" w:rsidRPr="0051336D" w:rsidDel="0084558C">
        <w:t xml:space="preserve">kunnen </w:t>
      </w:r>
      <w:r w:rsidR="007876F3" w:rsidRPr="0051336D" w:rsidDel="0084558C">
        <w:t xml:space="preserve">instappen </w:t>
      </w:r>
      <w:r w:rsidR="007C04CD" w:rsidRPr="0051336D" w:rsidDel="0084558C">
        <w:t xml:space="preserve">met een </w:t>
      </w:r>
      <w:r w:rsidR="00EB7FD1">
        <w:t>meerdere</w:t>
      </w:r>
      <w:r w:rsidR="00DF7C49" w:rsidRPr="0051336D" w:rsidDel="0084558C">
        <w:t xml:space="preserve"> </w:t>
      </w:r>
      <w:r w:rsidR="00385287" w:rsidRPr="0051336D" w:rsidDel="0084558C">
        <w:t>gelijktijdige gebruikers</w:t>
      </w:r>
      <w:r w:rsidR="00DF7C49" w:rsidRPr="0051336D" w:rsidDel="0084558C">
        <w:t xml:space="preserve"> </w:t>
      </w:r>
      <w:r w:rsidR="00567899" w:rsidRPr="0051336D" w:rsidDel="0084558C">
        <w:t xml:space="preserve">voor data </w:t>
      </w:r>
      <w:r w:rsidR="00A631A1" w:rsidRPr="0051336D" w:rsidDel="0084558C">
        <w:t xml:space="preserve">van heel Nederland </w:t>
      </w:r>
      <w:r w:rsidR="00170614" w:rsidRPr="0051336D" w:rsidDel="0084558C">
        <w:t xml:space="preserve">en </w:t>
      </w:r>
      <w:r w:rsidR="009F104F" w:rsidRPr="0051336D" w:rsidDel="0084558C">
        <w:t xml:space="preserve">dat toelaat </w:t>
      </w:r>
      <w:r w:rsidR="004B739A" w:rsidRPr="0051336D" w:rsidDel="0084558C">
        <w:t>om</w:t>
      </w:r>
      <w:r w:rsidR="009F104F" w:rsidRPr="0051336D" w:rsidDel="0084558C">
        <w:t xml:space="preserve"> het aantal </w:t>
      </w:r>
      <w:r w:rsidR="00385287" w:rsidRPr="0051336D" w:rsidDel="0084558C">
        <w:t>gelijktijdige gebruikers</w:t>
      </w:r>
      <w:r w:rsidR="009F104F" w:rsidRPr="0051336D" w:rsidDel="0084558C">
        <w:t xml:space="preserve"> </w:t>
      </w:r>
      <w:r w:rsidR="004B739A" w:rsidRPr="0051336D" w:rsidDel="0084558C">
        <w:t>uit te breiden</w:t>
      </w:r>
      <w:r w:rsidR="001E67C7" w:rsidRPr="0051336D" w:rsidDel="0084558C">
        <w:t xml:space="preserve"> (en eventueel weer </w:t>
      </w:r>
      <w:r w:rsidR="006D47EC" w:rsidRPr="0051336D" w:rsidDel="0084558C">
        <w:t>in te perken)</w:t>
      </w:r>
      <w:r w:rsidR="00170614" w:rsidRPr="0051336D" w:rsidDel="0084558C">
        <w:t>.</w:t>
      </w:r>
    </w:p>
    <w:p w14:paraId="5C2A5DE6" w14:textId="5DB8FF9E" w:rsidR="00355A4B" w:rsidRPr="0051336D" w:rsidRDefault="00355A4B" w:rsidP="632596FA"/>
    <w:p w14:paraId="345DB3B2" w14:textId="5E983386" w:rsidR="00355A4B" w:rsidRPr="0051336D" w:rsidRDefault="00DC2EF5" w:rsidP="00A30A68">
      <w:pPr>
        <w:pStyle w:val="Lijstalinea"/>
        <w:numPr>
          <w:ilvl w:val="0"/>
          <w:numId w:val="38"/>
        </w:numPr>
        <w:tabs>
          <w:tab w:val="clear" w:pos="397"/>
        </w:tabs>
        <w:ind w:left="567" w:hanging="567"/>
      </w:pPr>
      <w:r w:rsidRPr="0051336D">
        <w:t>Opdrachtnemer</w:t>
      </w:r>
      <w:r w:rsidR="00355A4B" w:rsidRPr="0051336D">
        <w:t xml:space="preserve"> </w:t>
      </w:r>
      <w:r w:rsidR="00581EF2" w:rsidRPr="0051336D">
        <w:t>geeft de garantie en kan aanto</w:t>
      </w:r>
      <w:r w:rsidR="007D7510" w:rsidRPr="0051336D">
        <w:t>o</w:t>
      </w:r>
      <w:r w:rsidR="00581EF2" w:rsidRPr="0051336D">
        <w:t>nbaar maken dat gegeven</w:t>
      </w:r>
      <w:r w:rsidR="00686DC9">
        <w:t>s alleen</w:t>
      </w:r>
      <w:r w:rsidR="00581EF2" w:rsidRPr="0051336D">
        <w:t xml:space="preserve"> binnen de </w:t>
      </w:r>
      <w:r w:rsidR="00344FA6" w:rsidRPr="0051336D">
        <w:t>Europese</w:t>
      </w:r>
      <w:r w:rsidR="00642EEF" w:rsidRPr="0051336D">
        <w:t xml:space="preserve"> Economische Ruimte (</w:t>
      </w:r>
      <w:r w:rsidR="00581EF2" w:rsidRPr="0051336D">
        <w:t>EER</w:t>
      </w:r>
      <w:r w:rsidR="00642EEF" w:rsidRPr="0051336D">
        <w:t>)</w:t>
      </w:r>
      <w:r w:rsidR="00581EF2" w:rsidRPr="0051336D">
        <w:t xml:space="preserve"> worden </w:t>
      </w:r>
      <w:r w:rsidR="007D7510" w:rsidRPr="0051336D">
        <w:t>verwerkt en opgeslagen.</w:t>
      </w:r>
    </w:p>
    <w:p w14:paraId="0FB28908" w14:textId="62754139" w:rsidR="00FE5C32" w:rsidRPr="0051336D" w:rsidRDefault="00EB4F21" w:rsidP="00FE5C32">
      <w:pPr>
        <w:pStyle w:val="Kop2"/>
        <w:numPr>
          <w:ilvl w:val="1"/>
          <w:numId w:val="1"/>
        </w:numPr>
      </w:pPr>
      <w:bookmarkStart w:id="9" w:name="_Toc205388417"/>
      <w:bookmarkStart w:id="10" w:name="_Toc479947264"/>
      <w:r w:rsidRPr="0051336D">
        <w:t>Architectuur en standaarden</w:t>
      </w:r>
      <w:bookmarkEnd w:id="9"/>
      <w:r w:rsidRPr="0051336D">
        <w:t xml:space="preserve"> </w:t>
      </w:r>
      <w:bookmarkEnd w:id="8"/>
      <w:bookmarkEnd w:id="10"/>
    </w:p>
    <w:p w14:paraId="3FA6A211" w14:textId="6F70B162" w:rsidR="00012C87" w:rsidRPr="0051336D" w:rsidRDefault="00DC2EF5" w:rsidP="006E4B22">
      <w:pPr>
        <w:pStyle w:val="Lijstalinea"/>
        <w:numPr>
          <w:ilvl w:val="0"/>
          <w:numId w:val="38"/>
        </w:numPr>
        <w:tabs>
          <w:tab w:val="clear" w:pos="397"/>
        </w:tabs>
        <w:ind w:left="567" w:hanging="567"/>
        <w:rPr>
          <w:rFonts w:cs="Arial"/>
        </w:rPr>
      </w:pPr>
      <w:r w:rsidRPr="0051336D">
        <w:rPr>
          <w:rFonts w:cs="Arial"/>
        </w:rPr>
        <w:t xml:space="preserve">Het </w:t>
      </w:r>
      <w:proofErr w:type="spellStart"/>
      <w:r w:rsidRPr="0051336D">
        <w:rPr>
          <w:rFonts w:cs="Arial"/>
        </w:rPr>
        <w:t>geodataplatform</w:t>
      </w:r>
      <w:proofErr w:type="spellEnd"/>
      <w:r w:rsidR="00012C87" w:rsidRPr="0051336D">
        <w:rPr>
          <w:rFonts w:cs="Arial"/>
        </w:rPr>
        <w:t xml:space="preserve"> </w:t>
      </w:r>
      <w:r w:rsidR="00417C52" w:rsidRPr="0051336D">
        <w:rPr>
          <w:rFonts w:cs="Arial"/>
        </w:rPr>
        <w:t xml:space="preserve">is Cloud-native </w:t>
      </w:r>
      <w:r w:rsidR="00E67811" w:rsidRPr="0051336D">
        <w:rPr>
          <w:rFonts w:cs="Arial"/>
        </w:rPr>
        <w:t>ontworpen en ontwikkeld.</w:t>
      </w:r>
    </w:p>
    <w:p w14:paraId="72044539" w14:textId="77777777" w:rsidR="00E67811" w:rsidRPr="0051336D" w:rsidRDefault="00E67811" w:rsidP="00E67811">
      <w:pPr>
        <w:pStyle w:val="Lijstalinea"/>
        <w:tabs>
          <w:tab w:val="clear" w:pos="360"/>
          <w:tab w:val="clear" w:pos="397"/>
        </w:tabs>
        <w:ind w:left="567" w:firstLine="0"/>
        <w:rPr>
          <w:rFonts w:cs="Arial"/>
        </w:rPr>
      </w:pPr>
    </w:p>
    <w:p w14:paraId="60A4E9E8" w14:textId="6D7257BB" w:rsidR="004243ED" w:rsidRPr="0051336D" w:rsidRDefault="3D122D50" w:rsidP="006E4B22">
      <w:pPr>
        <w:pStyle w:val="Lijstalinea"/>
        <w:numPr>
          <w:ilvl w:val="0"/>
          <w:numId w:val="38"/>
        </w:numPr>
        <w:tabs>
          <w:tab w:val="clear" w:pos="397"/>
        </w:tabs>
        <w:ind w:left="567" w:hanging="567"/>
        <w:rPr>
          <w:rFonts w:cs="Arial"/>
        </w:rPr>
      </w:pPr>
      <w:r w:rsidRPr="01877A32">
        <w:rPr>
          <w:rFonts w:cs="Arial"/>
        </w:rPr>
        <w:t>De servers</w:t>
      </w:r>
      <w:r w:rsidR="004243ED" w:rsidRPr="0051336D">
        <w:rPr>
          <w:rFonts w:cs="Arial"/>
        </w:rPr>
        <w:t xml:space="preserve"> </w:t>
      </w:r>
      <w:r w:rsidR="00CB54F6" w:rsidRPr="0051336D">
        <w:rPr>
          <w:rFonts w:cs="Arial"/>
        </w:rPr>
        <w:t xml:space="preserve">en de </w:t>
      </w:r>
      <w:r w:rsidR="59FFA5A9" w:rsidRPr="7ECE0F4F">
        <w:rPr>
          <w:rFonts w:ascii="Aptos" w:eastAsia="Aptos" w:hAnsi="Aptos" w:cs="Aptos"/>
          <w:color w:val="000000" w:themeColor="text1"/>
          <w:sz w:val="22"/>
          <w:szCs w:val="22"/>
        </w:rPr>
        <w:t xml:space="preserve">OGC  </w:t>
      </w:r>
      <w:proofErr w:type="spellStart"/>
      <w:r w:rsidR="1BC15120" w:rsidRPr="0051336D">
        <w:rPr>
          <w:rFonts w:cs="Arial"/>
        </w:rPr>
        <w:t>web</w:t>
      </w:r>
      <w:r w:rsidR="00CB54F6" w:rsidRPr="0051336D">
        <w:rPr>
          <w:rFonts w:cs="Arial"/>
        </w:rPr>
        <w:t>serv</w:t>
      </w:r>
      <w:r w:rsidR="36D3B761" w:rsidRPr="0051336D">
        <w:rPr>
          <w:rFonts w:cs="Arial"/>
        </w:rPr>
        <w:t>ices</w:t>
      </w:r>
      <w:proofErr w:type="spellEnd"/>
      <w:r w:rsidR="00CB54F6" w:rsidRPr="0051336D">
        <w:rPr>
          <w:rFonts w:cs="Arial"/>
        </w:rPr>
        <w:t xml:space="preserve"> hebben</w:t>
      </w:r>
      <w:r w:rsidR="004243ED" w:rsidRPr="0051336D">
        <w:rPr>
          <w:rFonts w:cs="Arial"/>
        </w:rPr>
        <w:t xml:space="preserve"> een beschikbaarheid van </w:t>
      </w:r>
      <w:r w:rsidR="00DA68EC">
        <w:rPr>
          <w:rFonts w:cs="Arial"/>
        </w:rPr>
        <w:t xml:space="preserve">ten minste </w:t>
      </w:r>
      <w:r w:rsidR="004243ED" w:rsidRPr="0051336D">
        <w:rPr>
          <w:rFonts w:cs="Arial"/>
        </w:rPr>
        <w:t>99,9%</w:t>
      </w:r>
      <w:r w:rsidR="00954EE8" w:rsidRPr="0051336D">
        <w:rPr>
          <w:rFonts w:cs="Arial"/>
        </w:rPr>
        <w:t xml:space="preserve"> </w:t>
      </w:r>
      <w:r w:rsidR="004243ED" w:rsidRPr="0051336D">
        <w:rPr>
          <w:rFonts w:cs="Arial"/>
        </w:rPr>
        <w:t xml:space="preserve">gedurende 7*24 uur per voortschrijdende periode van 1 (een) maand. </w:t>
      </w:r>
    </w:p>
    <w:p w14:paraId="374EAF39" w14:textId="77777777" w:rsidR="004243ED" w:rsidRPr="0051336D" w:rsidRDefault="004243ED" w:rsidP="006E4B22">
      <w:pPr>
        <w:ind w:left="567" w:hanging="567"/>
      </w:pPr>
    </w:p>
    <w:p w14:paraId="72A2855F" w14:textId="3E18274E" w:rsidR="00B5417D" w:rsidRPr="0051336D" w:rsidRDefault="0062607A" w:rsidP="006E4B22">
      <w:pPr>
        <w:numPr>
          <w:ilvl w:val="0"/>
          <w:numId w:val="38"/>
        </w:numPr>
        <w:ind w:left="567" w:hanging="567"/>
      </w:pPr>
      <w:r w:rsidRPr="0051336D">
        <w:t xml:space="preserve">De </w:t>
      </w:r>
      <w:r w:rsidR="002066F9" w:rsidRPr="0051336D">
        <w:t>Opdrachtnemer</w:t>
      </w:r>
      <w:r w:rsidRPr="0051336D">
        <w:t xml:space="preserve"> st</w:t>
      </w:r>
      <w:r w:rsidR="00A10F38" w:rsidRPr="0051336D">
        <w:t>e</w:t>
      </w:r>
      <w:r w:rsidRPr="0051336D">
        <w:t xml:space="preserve">lt </w:t>
      </w:r>
      <w:r w:rsidR="00B5417D" w:rsidRPr="0051336D">
        <w:t xml:space="preserve">de </w:t>
      </w:r>
      <w:r w:rsidR="0052084E" w:rsidRPr="0051336D">
        <w:t>data</w:t>
      </w:r>
      <w:r w:rsidR="00B5417D" w:rsidRPr="0051336D">
        <w:t xml:space="preserve"> </w:t>
      </w:r>
      <w:r w:rsidR="006B3FA7" w:rsidRPr="0051336D">
        <w:t xml:space="preserve">en </w:t>
      </w:r>
      <w:r w:rsidRPr="0051336D">
        <w:t>beschikbaar</w:t>
      </w:r>
      <w:r w:rsidR="00B5417D" w:rsidRPr="0051336D">
        <w:t xml:space="preserve"> volgens (</w:t>
      </w:r>
      <w:proofErr w:type="spellStart"/>
      <w:r w:rsidR="00B5417D" w:rsidRPr="0051336D">
        <w:t>inter</w:t>
      </w:r>
      <w:proofErr w:type="spellEnd"/>
      <w:r w:rsidR="00B5417D" w:rsidRPr="0051336D">
        <w:t xml:space="preserve">)nationaal geldende open standaarden voor </w:t>
      </w:r>
      <w:r w:rsidR="00924122" w:rsidRPr="0051336D">
        <w:t xml:space="preserve">de </w:t>
      </w:r>
      <w:r w:rsidR="00B5417D" w:rsidRPr="0051336D">
        <w:t xml:space="preserve">uitwisseling van </w:t>
      </w:r>
      <w:proofErr w:type="spellStart"/>
      <w:r w:rsidR="00B5417D" w:rsidRPr="0051336D">
        <w:t>geodata</w:t>
      </w:r>
      <w:proofErr w:type="spellEnd"/>
      <w:r w:rsidR="00B5417D" w:rsidRPr="0051336D">
        <w:t xml:space="preserve"> zoals die van het OGC en zoals genoemd op de ‘pas toe of leg uit’-lijst van Forum Standaardisatie.</w:t>
      </w:r>
    </w:p>
    <w:p w14:paraId="5FE394FB" w14:textId="77777777" w:rsidR="00B5417D" w:rsidRPr="0051336D" w:rsidRDefault="00B5417D" w:rsidP="006E4B22">
      <w:pPr>
        <w:ind w:left="567" w:hanging="567"/>
      </w:pPr>
    </w:p>
    <w:p w14:paraId="033FD14D" w14:textId="4A31ED8F" w:rsidR="000D4F7F" w:rsidRPr="0051336D" w:rsidRDefault="00BF674D" w:rsidP="00AC4188">
      <w:pPr>
        <w:numPr>
          <w:ilvl w:val="0"/>
          <w:numId w:val="38"/>
        </w:numPr>
        <w:ind w:left="567" w:hanging="567"/>
      </w:pPr>
      <w:r w:rsidRPr="0051336D">
        <w:t xml:space="preserve">De </w:t>
      </w:r>
      <w:r w:rsidR="002066F9" w:rsidRPr="0051336D">
        <w:t>Opdrachtnemer</w:t>
      </w:r>
      <w:r w:rsidRPr="0051336D">
        <w:t xml:space="preserve"> </w:t>
      </w:r>
      <w:r w:rsidR="00D52320" w:rsidRPr="0051336D">
        <w:t xml:space="preserve">levert een </w:t>
      </w:r>
      <w:proofErr w:type="spellStart"/>
      <w:r w:rsidR="00D52320" w:rsidRPr="0051336D">
        <w:t>catalog</w:t>
      </w:r>
      <w:proofErr w:type="spellEnd"/>
      <w:r w:rsidR="00D52320" w:rsidRPr="0051336D">
        <w:t xml:space="preserve"> service </w:t>
      </w:r>
      <w:r w:rsidR="00214829" w:rsidRPr="0051336D">
        <w:t xml:space="preserve">(CSW </w:t>
      </w:r>
      <w:proofErr w:type="spellStart"/>
      <w:r w:rsidR="00214829" w:rsidRPr="0051336D">
        <w:t>endpoint</w:t>
      </w:r>
      <w:proofErr w:type="spellEnd"/>
      <w:r w:rsidR="00214829" w:rsidRPr="0051336D">
        <w:t>), waarmee Data4OOV een verbinding kan maken</w:t>
      </w:r>
      <w:r w:rsidR="007401A3" w:rsidRPr="0051336D">
        <w:t xml:space="preserve"> voor de metadata</w:t>
      </w:r>
      <w:r w:rsidR="002A1CC8" w:rsidRPr="0051336D">
        <w:t xml:space="preserve"> </w:t>
      </w:r>
      <w:r w:rsidR="007401A3" w:rsidRPr="0051336D">
        <w:t>catalogus.</w:t>
      </w:r>
      <w:r w:rsidR="00285E45" w:rsidRPr="0051336D">
        <w:t xml:space="preserve"> </w:t>
      </w:r>
      <w:r w:rsidR="00AC4188" w:rsidRPr="0051336D">
        <w:t xml:space="preserve">Metadata van een dataset moet via een </w:t>
      </w:r>
      <w:proofErr w:type="spellStart"/>
      <w:r w:rsidR="00AC4188" w:rsidRPr="0051336D">
        <w:t>Catalog</w:t>
      </w:r>
      <w:proofErr w:type="spellEnd"/>
      <w:r w:rsidR="00AC4188" w:rsidRPr="0051336D">
        <w:t xml:space="preserve"> Service </w:t>
      </w:r>
      <w:proofErr w:type="spellStart"/>
      <w:r w:rsidR="00AC4188" w:rsidRPr="0051336D">
        <w:t>for</w:t>
      </w:r>
      <w:proofErr w:type="spellEnd"/>
      <w:r w:rsidR="00AC4188" w:rsidRPr="0051336D">
        <w:t xml:space="preserve"> </w:t>
      </w:r>
      <w:proofErr w:type="spellStart"/>
      <w:r w:rsidR="00AC4188" w:rsidRPr="0051336D">
        <w:t>the</w:t>
      </w:r>
      <w:proofErr w:type="spellEnd"/>
      <w:r w:rsidR="00AC4188" w:rsidRPr="0051336D">
        <w:t xml:space="preserve"> Web (CSW) ook op te vragen zijn als HTML-document. Metadata moet daarbij ook relateren aan de specificatie van de landelijk binnen KCR2 vastgestelde beleidsthema’s over crisisbeheersing en rampenbestrijding. </w:t>
      </w:r>
    </w:p>
    <w:p w14:paraId="424D39A9" w14:textId="77777777" w:rsidR="000D4F7F" w:rsidRPr="0051336D" w:rsidRDefault="000D4F7F" w:rsidP="006E4B22">
      <w:pPr>
        <w:pStyle w:val="Lijstalinea"/>
        <w:tabs>
          <w:tab w:val="clear" w:pos="360"/>
          <w:tab w:val="clear" w:pos="397"/>
        </w:tabs>
        <w:ind w:left="567" w:hanging="567"/>
      </w:pPr>
    </w:p>
    <w:p w14:paraId="4FD35408" w14:textId="59BCB17B" w:rsidR="00584E56" w:rsidRPr="0051336D" w:rsidRDefault="007963FF" w:rsidP="00584E56">
      <w:pPr>
        <w:numPr>
          <w:ilvl w:val="0"/>
          <w:numId w:val="38"/>
        </w:numPr>
        <w:ind w:left="567" w:hanging="567"/>
      </w:pPr>
      <w:r w:rsidRPr="0051336D">
        <w:t xml:space="preserve">De </w:t>
      </w:r>
      <w:r w:rsidR="00E95F2B" w:rsidRPr="0051336D">
        <w:t>Opdrachtnemer</w:t>
      </w:r>
      <w:r w:rsidR="00B5417D" w:rsidRPr="0051336D">
        <w:t xml:space="preserve"> </w:t>
      </w:r>
      <w:r w:rsidR="002A1CC8" w:rsidRPr="0051336D">
        <w:t>levert</w:t>
      </w:r>
      <w:r w:rsidR="00B5417D" w:rsidRPr="0051336D">
        <w:t xml:space="preserve"> alle datasets als aparte </w:t>
      </w:r>
      <w:proofErr w:type="spellStart"/>
      <w:r w:rsidR="00B5417D" w:rsidRPr="0051336D">
        <w:t>webservices</w:t>
      </w:r>
      <w:proofErr w:type="spellEnd"/>
      <w:r w:rsidR="00B5417D" w:rsidRPr="0051336D">
        <w:t xml:space="preserve"> in meerdere open formaten: WMS</w:t>
      </w:r>
      <w:r w:rsidR="003739B7" w:rsidRPr="0051336D">
        <w:t xml:space="preserve"> (versie 1.3.0)</w:t>
      </w:r>
      <w:r w:rsidR="00B5417D" w:rsidRPr="0051336D">
        <w:t>, WFS</w:t>
      </w:r>
      <w:r w:rsidR="003739B7" w:rsidRPr="0051336D">
        <w:t xml:space="preserve"> (versie 2.0.2)</w:t>
      </w:r>
      <w:r w:rsidR="00B5417D" w:rsidRPr="0051336D">
        <w:t>, WMTS</w:t>
      </w:r>
      <w:r w:rsidR="005877B4" w:rsidRPr="0051336D">
        <w:t xml:space="preserve"> (versie 1.0)</w:t>
      </w:r>
      <w:r w:rsidR="00B5417D" w:rsidRPr="0051336D">
        <w:t xml:space="preserve">, </w:t>
      </w:r>
      <w:proofErr w:type="spellStart"/>
      <w:r w:rsidR="00B5417D" w:rsidRPr="0051336D">
        <w:t>Mapbox</w:t>
      </w:r>
      <w:proofErr w:type="spellEnd"/>
      <w:r w:rsidR="00B5417D" w:rsidRPr="0051336D">
        <w:t xml:space="preserve"> </w:t>
      </w:r>
      <w:r w:rsidR="006F4BA8" w:rsidRPr="0051336D">
        <w:t xml:space="preserve">Vector </w:t>
      </w:r>
      <w:proofErr w:type="spellStart"/>
      <w:r w:rsidR="00B5417D" w:rsidRPr="0051336D">
        <w:t>Tiles</w:t>
      </w:r>
      <w:proofErr w:type="spellEnd"/>
      <w:r w:rsidR="00B5417D" w:rsidRPr="0051336D">
        <w:t xml:space="preserve"> service, 3D </w:t>
      </w:r>
      <w:proofErr w:type="spellStart"/>
      <w:r w:rsidR="00B5417D" w:rsidRPr="0051336D">
        <w:t>Tiles</w:t>
      </w:r>
      <w:proofErr w:type="spellEnd"/>
      <w:r w:rsidR="009949F8" w:rsidRPr="0051336D">
        <w:t xml:space="preserve"> (versie 1.1)</w:t>
      </w:r>
      <w:r w:rsidR="00B5417D" w:rsidRPr="0051336D">
        <w:t>.</w:t>
      </w:r>
      <w:r w:rsidR="007C34FF" w:rsidRPr="0051336D">
        <w:t xml:space="preserve"> </w:t>
      </w:r>
      <w:r w:rsidR="007C34FF" w:rsidRPr="0051336D">
        <w:rPr>
          <w:rFonts w:cs="Arial"/>
        </w:rPr>
        <w:t xml:space="preserve">Deze services zijn in te lezen in </w:t>
      </w:r>
      <w:r w:rsidR="00CB7B6F" w:rsidRPr="0051336D">
        <w:rPr>
          <w:rFonts w:cs="Arial"/>
        </w:rPr>
        <w:t xml:space="preserve">alle op open </w:t>
      </w:r>
      <w:proofErr w:type="spellStart"/>
      <w:r w:rsidR="00101D3C" w:rsidRPr="0051336D">
        <w:rPr>
          <w:rFonts w:cs="Arial"/>
        </w:rPr>
        <w:t>webservices</w:t>
      </w:r>
      <w:proofErr w:type="spellEnd"/>
      <w:r w:rsidR="00101D3C" w:rsidRPr="0051336D">
        <w:rPr>
          <w:rFonts w:cs="Arial"/>
        </w:rPr>
        <w:t xml:space="preserve"> gebaseerde </w:t>
      </w:r>
      <w:r w:rsidR="007C34FF" w:rsidRPr="0051336D">
        <w:rPr>
          <w:rFonts w:cs="Arial"/>
        </w:rPr>
        <w:t xml:space="preserve">GIS tools zoals QGIS, </w:t>
      </w:r>
      <w:proofErr w:type="spellStart"/>
      <w:r w:rsidR="007C34FF" w:rsidRPr="0051336D">
        <w:rPr>
          <w:rFonts w:cs="Arial"/>
        </w:rPr>
        <w:t>Mapbox</w:t>
      </w:r>
      <w:proofErr w:type="spellEnd"/>
      <w:r w:rsidR="007C34FF" w:rsidRPr="0051336D">
        <w:rPr>
          <w:rFonts w:cs="Arial"/>
        </w:rPr>
        <w:t xml:space="preserve"> GL, </w:t>
      </w:r>
      <w:proofErr w:type="spellStart"/>
      <w:r w:rsidR="007C34FF" w:rsidRPr="0051336D">
        <w:rPr>
          <w:rFonts w:cs="Arial"/>
        </w:rPr>
        <w:t>MapLibre</w:t>
      </w:r>
      <w:proofErr w:type="spellEnd"/>
      <w:r w:rsidR="007C34FF" w:rsidRPr="0051336D">
        <w:rPr>
          <w:rFonts w:cs="Arial"/>
        </w:rPr>
        <w:t xml:space="preserve">, </w:t>
      </w:r>
      <w:proofErr w:type="spellStart"/>
      <w:r w:rsidR="007C34FF" w:rsidRPr="0051336D">
        <w:rPr>
          <w:rFonts w:cs="Arial"/>
        </w:rPr>
        <w:t>OpenLayers</w:t>
      </w:r>
      <w:proofErr w:type="spellEnd"/>
      <w:r w:rsidR="007C34FF" w:rsidRPr="0051336D">
        <w:rPr>
          <w:rFonts w:cs="Arial"/>
        </w:rPr>
        <w:t xml:space="preserve">, Leaflet, Cesium, Power BI, moderne browsers, en (Digital </w:t>
      </w:r>
      <w:proofErr w:type="spellStart"/>
      <w:r w:rsidR="007C34FF" w:rsidRPr="0051336D">
        <w:rPr>
          <w:rFonts w:cs="Arial"/>
        </w:rPr>
        <w:t>Twin</w:t>
      </w:r>
      <w:proofErr w:type="spellEnd"/>
      <w:r w:rsidR="007C34FF" w:rsidRPr="0051336D">
        <w:rPr>
          <w:rFonts w:cs="Arial"/>
        </w:rPr>
        <w:t>) applicaties die daarop gebaseerd zijn</w:t>
      </w:r>
      <w:r w:rsidR="00107963" w:rsidRPr="0051336D">
        <w:rPr>
          <w:rFonts w:cs="Arial"/>
        </w:rPr>
        <w:t xml:space="preserve"> (zoals </w:t>
      </w:r>
      <w:proofErr w:type="spellStart"/>
      <w:r w:rsidR="00107963" w:rsidRPr="0051336D">
        <w:rPr>
          <w:rFonts w:cs="Arial"/>
        </w:rPr>
        <w:t>Ma</w:t>
      </w:r>
      <w:r w:rsidR="00962F26" w:rsidRPr="0051336D">
        <w:rPr>
          <w:rFonts w:cs="Arial"/>
        </w:rPr>
        <w:t>p</w:t>
      </w:r>
      <w:r w:rsidR="00107963" w:rsidRPr="0051336D">
        <w:rPr>
          <w:rFonts w:cs="Arial"/>
        </w:rPr>
        <w:t>Gallery</w:t>
      </w:r>
      <w:proofErr w:type="spellEnd"/>
      <w:r w:rsidR="00962F26" w:rsidRPr="0051336D">
        <w:rPr>
          <w:rFonts w:cs="Arial"/>
        </w:rPr>
        <w:t>)</w:t>
      </w:r>
      <w:r w:rsidR="00715540" w:rsidRPr="0051336D">
        <w:rPr>
          <w:rFonts w:cs="Arial"/>
        </w:rPr>
        <w:t>:</w:t>
      </w:r>
    </w:p>
    <w:p w14:paraId="4DE6981F" w14:textId="1549D0D1" w:rsidR="00584E56" w:rsidRPr="0051336D" w:rsidRDefault="00584E56" w:rsidP="00326E6F">
      <w:pPr>
        <w:numPr>
          <w:ilvl w:val="1"/>
          <w:numId w:val="43"/>
        </w:numPr>
      </w:pPr>
      <w:r w:rsidRPr="0051336D">
        <w:t>WMS</w:t>
      </w:r>
      <w:r w:rsidR="003739B7" w:rsidRPr="0051336D">
        <w:t xml:space="preserve"> (versie 1.3.0)</w:t>
      </w:r>
      <w:r w:rsidRPr="0051336D">
        <w:t xml:space="preserve">: </w:t>
      </w:r>
      <w:hyperlink r:id="rId11" w:history="1">
        <w:r w:rsidR="003569D4" w:rsidRPr="0051336D">
          <w:rPr>
            <w:rStyle w:val="Hyperlink"/>
          </w:rPr>
          <w:t>http://www.ogc.org/standards/wms/</w:t>
        </w:r>
      </w:hyperlink>
    </w:p>
    <w:p w14:paraId="1A3A0E99" w14:textId="2F3D071C" w:rsidR="003569D4" w:rsidRPr="0051336D" w:rsidRDefault="003569D4" w:rsidP="00326E6F">
      <w:pPr>
        <w:numPr>
          <w:ilvl w:val="1"/>
          <w:numId w:val="43"/>
        </w:numPr>
      </w:pPr>
      <w:r w:rsidRPr="0051336D">
        <w:t>WFS</w:t>
      </w:r>
      <w:r w:rsidR="003739B7" w:rsidRPr="0051336D">
        <w:t xml:space="preserve"> (versie 2.0.2)</w:t>
      </w:r>
      <w:r w:rsidRPr="0051336D">
        <w:t xml:space="preserve">: </w:t>
      </w:r>
      <w:hyperlink r:id="rId12" w:history="1">
        <w:r w:rsidRPr="0051336D">
          <w:rPr>
            <w:rStyle w:val="Hyperlink"/>
          </w:rPr>
          <w:t>http://www.ogc.org/standards/wfs/</w:t>
        </w:r>
      </w:hyperlink>
    </w:p>
    <w:p w14:paraId="7A115A9D" w14:textId="0152B8BA" w:rsidR="003569D4" w:rsidRPr="0051336D" w:rsidRDefault="00437A22" w:rsidP="00326E6F">
      <w:pPr>
        <w:numPr>
          <w:ilvl w:val="1"/>
          <w:numId w:val="43"/>
        </w:numPr>
      </w:pPr>
      <w:r w:rsidRPr="0051336D">
        <w:t>WMTS</w:t>
      </w:r>
      <w:r w:rsidR="005877B4" w:rsidRPr="0051336D">
        <w:t xml:space="preserve"> (versie 1.0)</w:t>
      </w:r>
      <w:r w:rsidRPr="0051336D">
        <w:t xml:space="preserve">: </w:t>
      </w:r>
      <w:hyperlink r:id="rId13" w:history="1">
        <w:r w:rsidRPr="0051336D">
          <w:rPr>
            <w:rStyle w:val="Hyperlink"/>
          </w:rPr>
          <w:t>http://www.ogc.org/standards/wmts/</w:t>
        </w:r>
      </w:hyperlink>
    </w:p>
    <w:p w14:paraId="6E063EAE" w14:textId="78B8B20A" w:rsidR="00437A22" w:rsidRPr="0051336D" w:rsidRDefault="00437A22" w:rsidP="00326E6F">
      <w:pPr>
        <w:numPr>
          <w:ilvl w:val="1"/>
          <w:numId w:val="43"/>
        </w:numPr>
      </w:pPr>
      <w:r w:rsidRPr="0051336D">
        <w:t xml:space="preserve">Vector </w:t>
      </w:r>
      <w:proofErr w:type="spellStart"/>
      <w:r w:rsidR="00533E6D" w:rsidRPr="0051336D">
        <w:t>t</w:t>
      </w:r>
      <w:r w:rsidRPr="0051336D">
        <w:t>iles</w:t>
      </w:r>
      <w:proofErr w:type="spellEnd"/>
      <w:r w:rsidR="00690D39" w:rsidRPr="0051336D">
        <w:t xml:space="preserve"> (versie 2.1)</w:t>
      </w:r>
      <w:r w:rsidRPr="0051336D">
        <w:t xml:space="preserve">: </w:t>
      </w:r>
      <w:hyperlink r:id="rId14" w:history="1">
        <w:r w:rsidR="0011400E" w:rsidRPr="0051336D">
          <w:rPr>
            <w:rStyle w:val="Hyperlink"/>
          </w:rPr>
          <w:t>https://github.com/mapbox/vector-tile-spec</w:t>
        </w:r>
      </w:hyperlink>
      <w:r w:rsidR="0011400E" w:rsidRPr="0051336D">
        <w:t>/</w:t>
      </w:r>
    </w:p>
    <w:p w14:paraId="38D75626" w14:textId="65025231" w:rsidR="00B5417D" w:rsidRPr="0051336D" w:rsidRDefault="00E22DC1" w:rsidP="00326E6F">
      <w:pPr>
        <w:numPr>
          <w:ilvl w:val="1"/>
          <w:numId w:val="43"/>
        </w:numPr>
      </w:pPr>
      <w:r w:rsidRPr="0051336D">
        <w:rPr>
          <w:rFonts w:cs="Arial"/>
        </w:rPr>
        <w:t xml:space="preserve">3D </w:t>
      </w:r>
      <w:proofErr w:type="spellStart"/>
      <w:r w:rsidRPr="0051336D">
        <w:rPr>
          <w:rFonts w:cs="Arial"/>
        </w:rPr>
        <w:t>Tiles</w:t>
      </w:r>
      <w:proofErr w:type="spellEnd"/>
      <w:r w:rsidR="009949F8" w:rsidRPr="0051336D">
        <w:rPr>
          <w:rFonts w:cs="Arial"/>
        </w:rPr>
        <w:t xml:space="preserve"> (versie 1.1)</w:t>
      </w:r>
      <w:r w:rsidR="00A41FD5" w:rsidRPr="0051336D">
        <w:rPr>
          <w:rFonts w:cs="Arial"/>
        </w:rPr>
        <w:t xml:space="preserve">: </w:t>
      </w:r>
      <w:hyperlink r:id="rId15" w:history="1">
        <w:r w:rsidR="007C6F1D" w:rsidRPr="0051336D">
          <w:rPr>
            <w:rStyle w:val="Hyperlink"/>
            <w:rFonts w:cs="Arial"/>
          </w:rPr>
          <w:t>https://www.ogc.org/standards/3dtiles/</w:t>
        </w:r>
      </w:hyperlink>
      <w:r w:rsidR="009B1DF5" w:rsidRPr="0051336D">
        <w:rPr>
          <w:rFonts w:cs="Arial"/>
        </w:rPr>
        <w:t xml:space="preserve"> </w:t>
      </w:r>
    </w:p>
    <w:p w14:paraId="3810B809" w14:textId="77777777" w:rsidR="00B5417D" w:rsidRPr="0051336D" w:rsidRDefault="00B5417D" w:rsidP="006E4B22">
      <w:pPr>
        <w:pStyle w:val="Lijstalinea"/>
        <w:tabs>
          <w:tab w:val="clear" w:pos="360"/>
          <w:tab w:val="clear" w:pos="397"/>
        </w:tabs>
        <w:ind w:left="567" w:hanging="567"/>
      </w:pPr>
    </w:p>
    <w:p w14:paraId="74710F00" w14:textId="14CF3E5A" w:rsidR="00B5417D" w:rsidRPr="0051336D" w:rsidRDefault="00B5417D" w:rsidP="006E4B22">
      <w:pPr>
        <w:pStyle w:val="Lijstalinea"/>
        <w:numPr>
          <w:ilvl w:val="0"/>
          <w:numId w:val="38"/>
        </w:numPr>
        <w:tabs>
          <w:tab w:val="clear" w:pos="397"/>
        </w:tabs>
        <w:ind w:left="567" w:hanging="567"/>
      </w:pPr>
      <w:r w:rsidRPr="0051336D">
        <w:lastRenderedPageBreak/>
        <w:t xml:space="preserve">De </w:t>
      </w:r>
      <w:r w:rsidR="00E95F2B" w:rsidRPr="0051336D">
        <w:t>Opdrachtnemer</w:t>
      </w:r>
      <w:r w:rsidRPr="0051336D">
        <w:t xml:space="preserve"> </w:t>
      </w:r>
      <w:r w:rsidR="00317486" w:rsidRPr="0051336D">
        <w:t>levert voor alle</w:t>
      </w:r>
      <w:r w:rsidRPr="0051336D">
        <w:t xml:space="preserve"> </w:t>
      </w:r>
      <w:r w:rsidR="00317486" w:rsidRPr="0051336D">
        <w:t xml:space="preserve">data </w:t>
      </w:r>
      <w:r w:rsidR="00F60A9F" w:rsidRPr="0051336D">
        <w:t>betrouwbare</w:t>
      </w:r>
      <w:r w:rsidRPr="0051336D">
        <w:t xml:space="preserve"> metadata </w:t>
      </w:r>
      <w:r w:rsidR="00F60A9F" w:rsidRPr="0051336D">
        <w:t>voor wat betreft het</w:t>
      </w:r>
      <w:r w:rsidRPr="0051336D">
        <w:t xml:space="preserve"> wat (beschrijving van dataset), </w:t>
      </w:r>
      <w:r w:rsidR="00F60A9F" w:rsidRPr="0051336D">
        <w:t xml:space="preserve">het </w:t>
      </w:r>
      <w:r w:rsidRPr="0051336D">
        <w:t xml:space="preserve">waar (geografisch </w:t>
      </w:r>
      <w:proofErr w:type="spellStart"/>
      <w:r w:rsidRPr="0051336D">
        <w:t>extent</w:t>
      </w:r>
      <w:proofErr w:type="spellEnd"/>
      <w:r w:rsidRPr="0051336D">
        <w:t xml:space="preserve">), </w:t>
      </w:r>
      <w:r w:rsidR="00F60A9F" w:rsidRPr="0051336D">
        <w:t xml:space="preserve">het </w:t>
      </w:r>
      <w:r w:rsidRPr="0051336D">
        <w:t xml:space="preserve">wie (eigenaar, </w:t>
      </w:r>
      <w:r w:rsidR="00992C7A" w:rsidRPr="0051336D">
        <w:t>verstrekker</w:t>
      </w:r>
      <w:r w:rsidRPr="0051336D">
        <w:t>, gebruiksbeperkingen)</w:t>
      </w:r>
      <w:r w:rsidR="00317486" w:rsidRPr="0051336D">
        <w:t xml:space="preserve">, </w:t>
      </w:r>
      <w:r w:rsidR="00F60A9F" w:rsidRPr="0051336D">
        <w:t xml:space="preserve">het </w:t>
      </w:r>
      <w:r w:rsidRPr="0051336D">
        <w:t xml:space="preserve">wanneer (peildatum, verversingsfrequentie) </w:t>
      </w:r>
      <w:r w:rsidR="003657E2" w:rsidRPr="0051336D">
        <w:t xml:space="preserve">en </w:t>
      </w:r>
      <w:r w:rsidR="00317486" w:rsidRPr="0051336D">
        <w:t xml:space="preserve">het </w:t>
      </w:r>
      <w:r w:rsidR="003657E2" w:rsidRPr="0051336D">
        <w:t xml:space="preserve">waartoe (voor welke toepassingen) </w:t>
      </w:r>
      <w:r w:rsidRPr="0051336D">
        <w:t xml:space="preserve">van de data. </w:t>
      </w:r>
      <w:r w:rsidR="00A01815" w:rsidRPr="0051336D">
        <w:t>Conform</w:t>
      </w:r>
      <w:r w:rsidRPr="0051336D">
        <w:t xml:space="preserve"> de standaard Nederlands </w:t>
      </w:r>
      <w:proofErr w:type="spellStart"/>
      <w:r w:rsidRPr="0051336D">
        <w:t>metadataprofiel</w:t>
      </w:r>
      <w:proofErr w:type="spellEnd"/>
      <w:r w:rsidRPr="0051336D">
        <w:t xml:space="preserve"> op ISO19115 voor geografie</w:t>
      </w:r>
      <w:r w:rsidR="00C836F8" w:rsidRPr="0051336D">
        <w:t xml:space="preserve"> versie</w:t>
      </w:r>
      <w:r w:rsidR="00701C56" w:rsidRPr="0051336D">
        <w:t xml:space="preserve"> 2.1.0 (van </w:t>
      </w:r>
      <w:proofErr w:type="spellStart"/>
      <w:r w:rsidR="00701C56" w:rsidRPr="0051336D">
        <w:t>Geonovum</w:t>
      </w:r>
      <w:proofErr w:type="spellEnd"/>
      <w:r w:rsidR="00701C56" w:rsidRPr="0051336D">
        <w:t>)</w:t>
      </w:r>
      <w:r w:rsidR="00046968">
        <w:t xml:space="preserve"> of een jongere versie </w:t>
      </w:r>
      <w:r w:rsidR="00007F92">
        <w:t>als</w:t>
      </w:r>
      <w:r w:rsidR="00046968">
        <w:t xml:space="preserve"> die actueler is</w:t>
      </w:r>
      <w:r w:rsidRPr="0051336D">
        <w:t>.</w:t>
      </w:r>
    </w:p>
    <w:p w14:paraId="30597C1F" w14:textId="77777777" w:rsidR="00B5417D" w:rsidRPr="0051336D" w:rsidRDefault="00B5417D" w:rsidP="006E4B22">
      <w:pPr>
        <w:pStyle w:val="Lijstalinea"/>
        <w:tabs>
          <w:tab w:val="clear" w:pos="360"/>
          <w:tab w:val="clear" w:pos="397"/>
        </w:tabs>
        <w:ind w:left="567" w:hanging="567"/>
      </w:pPr>
    </w:p>
    <w:p w14:paraId="4C916650" w14:textId="7674D7BE" w:rsidR="009F45DC" w:rsidRPr="0051336D" w:rsidRDefault="00CD5740" w:rsidP="00617BC2">
      <w:pPr>
        <w:pStyle w:val="Lijstalinea"/>
        <w:numPr>
          <w:ilvl w:val="0"/>
          <w:numId w:val="38"/>
        </w:numPr>
        <w:ind w:left="567" w:hanging="567"/>
      </w:pPr>
      <w:r w:rsidRPr="0051336D">
        <w:t xml:space="preserve">De </w:t>
      </w:r>
      <w:r w:rsidR="00E95F2B" w:rsidRPr="0051336D">
        <w:t>Opdrachtnemer</w:t>
      </w:r>
      <w:r w:rsidRPr="0051336D">
        <w:t xml:space="preserve"> levert de </w:t>
      </w:r>
      <w:proofErr w:type="spellStart"/>
      <w:r w:rsidRPr="0051336D">
        <w:t>GetCapabilities</w:t>
      </w:r>
      <w:proofErr w:type="spellEnd"/>
      <w:r w:rsidRPr="0051336D">
        <w:t xml:space="preserve"> documenten</w:t>
      </w:r>
      <w:r w:rsidR="00B84D72" w:rsidRPr="0051336D">
        <w:t xml:space="preserve"> </w:t>
      </w:r>
      <w:r w:rsidR="00884DFA" w:rsidRPr="0051336D">
        <w:t xml:space="preserve">voor WMS/WFS/WMTS </w:t>
      </w:r>
      <w:r w:rsidR="008C31C9" w:rsidRPr="0051336D">
        <w:t>met daarin onder andere de titel, omschrijving</w:t>
      </w:r>
      <w:r w:rsidR="00CD0FC7" w:rsidRPr="0051336D">
        <w:t>, de</w:t>
      </w:r>
      <w:r w:rsidR="008C31C9" w:rsidRPr="0051336D">
        <w:t xml:space="preserve"> </w:t>
      </w:r>
      <w:r w:rsidR="00EE0B2E" w:rsidRPr="0051336D">
        <w:t>sleutelwoorden</w:t>
      </w:r>
      <w:r w:rsidR="00CD0FC7" w:rsidRPr="0051336D">
        <w:t xml:space="preserve"> en de metadata-URL per databestand.</w:t>
      </w:r>
      <w:r w:rsidR="00617BC2" w:rsidRPr="0051336D">
        <w:t xml:space="preserve"> </w:t>
      </w:r>
    </w:p>
    <w:p w14:paraId="010EE43B" w14:textId="77777777" w:rsidR="009F45DC" w:rsidRPr="0051336D" w:rsidRDefault="009F45DC" w:rsidP="00A262CA">
      <w:pPr>
        <w:pStyle w:val="Lijstalinea"/>
        <w:tabs>
          <w:tab w:val="clear" w:pos="360"/>
        </w:tabs>
        <w:ind w:left="397" w:firstLine="0"/>
      </w:pPr>
    </w:p>
    <w:p w14:paraId="3830255B" w14:textId="3EDA0227" w:rsidR="00052795" w:rsidRPr="0051336D" w:rsidRDefault="00617BC2" w:rsidP="00617BC2">
      <w:pPr>
        <w:pStyle w:val="Lijstalinea"/>
        <w:numPr>
          <w:ilvl w:val="0"/>
          <w:numId w:val="38"/>
        </w:numPr>
        <w:ind w:left="567" w:hanging="567"/>
      </w:pPr>
      <w:r w:rsidRPr="0051336D">
        <w:t xml:space="preserve">Alle kaartlagen dienen voorzien te zijn van eenduidige en relevante styling en </w:t>
      </w:r>
      <w:proofErr w:type="spellStart"/>
      <w:r w:rsidRPr="0051336D">
        <w:t>symbologie</w:t>
      </w:r>
      <w:proofErr w:type="spellEnd"/>
      <w:r w:rsidRPr="0051336D">
        <w:t xml:space="preserve"> die opvraagbaar zijn in </w:t>
      </w:r>
      <w:proofErr w:type="spellStart"/>
      <w:r w:rsidRPr="0051336D">
        <w:t>voorgedefinieerde</w:t>
      </w:r>
      <w:proofErr w:type="spellEnd"/>
      <w:r w:rsidRPr="0051336D">
        <w:t xml:space="preserve"> </w:t>
      </w:r>
      <w:proofErr w:type="spellStart"/>
      <w:r w:rsidRPr="0051336D">
        <w:t>style</w:t>
      </w:r>
      <w:proofErr w:type="spellEnd"/>
      <w:r w:rsidRPr="0051336D">
        <w:t xml:space="preserve"> in </w:t>
      </w:r>
      <w:proofErr w:type="spellStart"/>
      <w:r w:rsidR="00A62AE6" w:rsidRPr="0051336D">
        <w:t>in</w:t>
      </w:r>
      <w:proofErr w:type="spellEnd"/>
      <w:r w:rsidR="00A62AE6" w:rsidRPr="0051336D">
        <w:t xml:space="preserve"> ieder geval </w:t>
      </w:r>
      <w:r w:rsidRPr="0051336D">
        <w:t xml:space="preserve">SLD, </w:t>
      </w:r>
      <w:proofErr w:type="spellStart"/>
      <w:r w:rsidRPr="0051336D">
        <w:t>Mapserver</w:t>
      </w:r>
      <w:proofErr w:type="spellEnd"/>
      <w:r w:rsidRPr="0051336D">
        <w:t xml:space="preserve"> </w:t>
      </w:r>
      <w:proofErr w:type="spellStart"/>
      <w:r w:rsidRPr="0051336D">
        <w:t>style</w:t>
      </w:r>
      <w:proofErr w:type="spellEnd"/>
      <w:r w:rsidRPr="0051336D">
        <w:t xml:space="preserve"> en </w:t>
      </w:r>
      <w:proofErr w:type="spellStart"/>
      <w:r w:rsidRPr="0051336D">
        <w:t>Geostyler</w:t>
      </w:r>
      <w:proofErr w:type="spellEnd"/>
      <w:r w:rsidRPr="0051336D">
        <w:t xml:space="preserve"> t.b.v. het raadplegen in </w:t>
      </w:r>
      <w:proofErr w:type="spellStart"/>
      <w:r w:rsidRPr="0051336D">
        <w:t>geo</w:t>
      </w:r>
      <w:proofErr w:type="spellEnd"/>
      <w:r w:rsidRPr="0051336D">
        <w:t xml:space="preserve">-tooling. </w:t>
      </w:r>
    </w:p>
    <w:p w14:paraId="2A15DBC4" w14:textId="77777777" w:rsidR="00052795" w:rsidRPr="0051336D" w:rsidRDefault="00052795" w:rsidP="00052795">
      <w:pPr>
        <w:pStyle w:val="Lijstalinea"/>
        <w:tabs>
          <w:tab w:val="clear" w:pos="360"/>
        </w:tabs>
        <w:ind w:left="397" w:firstLine="0"/>
      </w:pPr>
    </w:p>
    <w:p w14:paraId="73FB7452" w14:textId="22F7B45C" w:rsidR="00B5417D" w:rsidRPr="0051336D" w:rsidRDefault="00E95F2B" w:rsidP="006E4B22">
      <w:pPr>
        <w:pStyle w:val="Lijstalinea"/>
        <w:numPr>
          <w:ilvl w:val="0"/>
          <w:numId w:val="38"/>
        </w:numPr>
        <w:tabs>
          <w:tab w:val="clear" w:pos="397"/>
        </w:tabs>
        <w:ind w:left="567" w:hanging="567"/>
      </w:pPr>
      <w:r w:rsidRPr="0051336D">
        <w:t>Opdrachtnemer</w:t>
      </w:r>
      <w:r w:rsidR="00B5417D" w:rsidRPr="0051336D">
        <w:t xml:space="preserve"> stelt geen beperkingen aan </w:t>
      </w:r>
      <w:r w:rsidR="00B95B2C" w:rsidRPr="0051336D">
        <w:t>deelnemende organisaties</w:t>
      </w:r>
      <w:r w:rsidR="00B5417D" w:rsidRPr="0051336D">
        <w:t xml:space="preserve"> voor de keuze van ICT-marktpartijen en </w:t>
      </w:r>
      <w:proofErr w:type="spellStart"/>
      <w:r w:rsidR="00B5417D" w:rsidRPr="0051336D">
        <w:t>geo</w:t>
      </w:r>
      <w:proofErr w:type="spellEnd"/>
      <w:r w:rsidR="00B5417D" w:rsidRPr="0051336D">
        <w:t xml:space="preserve">-applicaties waarin de </w:t>
      </w:r>
      <w:proofErr w:type="spellStart"/>
      <w:r w:rsidR="00687B18" w:rsidRPr="0051336D">
        <w:t>web</w:t>
      </w:r>
      <w:r w:rsidR="00B5417D" w:rsidRPr="0051336D">
        <w:t>services</w:t>
      </w:r>
      <w:proofErr w:type="spellEnd"/>
      <w:r w:rsidR="00B5417D" w:rsidRPr="0051336D">
        <w:t xml:space="preserve"> worden gebruikt, mits dergelijke marktpartijen </w:t>
      </w:r>
      <w:r w:rsidR="00051B56">
        <w:t xml:space="preserve">in ieder geval </w:t>
      </w:r>
      <w:r w:rsidR="00B5417D" w:rsidRPr="0051336D">
        <w:t xml:space="preserve">de genoemde internationale standaarden </w:t>
      </w:r>
      <w:r w:rsidR="00657222" w:rsidRPr="0051336D">
        <w:t xml:space="preserve">(zie ook E9) </w:t>
      </w:r>
      <w:r w:rsidR="00B5417D" w:rsidRPr="0051336D">
        <w:t>adequaat ondersteunen.</w:t>
      </w:r>
    </w:p>
    <w:p w14:paraId="10AA5D6F" w14:textId="77777777" w:rsidR="00B5417D" w:rsidRPr="0051336D" w:rsidRDefault="00B5417D" w:rsidP="006E4B22">
      <w:pPr>
        <w:pStyle w:val="Lijstalinea"/>
        <w:tabs>
          <w:tab w:val="clear" w:pos="360"/>
          <w:tab w:val="clear" w:pos="397"/>
        </w:tabs>
        <w:ind w:left="567" w:hanging="567"/>
      </w:pPr>
    </w:p>
    <w:p w14:paraId="17EE9834" w14:textId="33E4C175" w:rsidR="00050D61" w:rsidRDefault="00E95F2B" w:rsidP="00050D61">
      <w:pPr>
        <w:pStyle w:val="Lijstalinea"/>
        <w:numPr>
          <w:ilvl w:val="0"/>
          <w:numId w:val="38"/>
        </w:numPr>
        <w:tabs>
          <w:tab w:val="clear" w:pos="397"/>
        </w:tabs>
        <w:ind w:left="567" w:hanging="567"/>
      </w:pPr>
      <w:r w:rsidRPr="0051336D">
        <w:t>Opdrachtnemer</w:t>
      </w:r>
      <w:r w:rsidR="00E45FDA" w:rsidRPr="0051336D">
        <w:t xml:space="preserve"> staat toe dat Opdrachtgever </w:t>
      </w:r>
      <w:r w:rsidR="00F53196" w:rsidRPr="0051336D">
        <w:t xml:space="preserve">de </w:t>
      </w:r>
      <w:proofErr w:type="spellStart"/>
      <w:r w:rsidR="00F53196" w:rsidRPr="0051336D">
        <w:t>geodata</w:t>
      </w:r>
      <w:proofErr w:type="spellEnd"/>
      <w:r w:rsidR="00F53196" w:rsidRPr="0051336D">
        <w:t xml:space="preserve"> download</w:t>
      </w:r>
      <w:r w:rsidR="001B736C" w:rsidRPr="0051336D">
        <w:t>t</w:t>
      </w:r>
      <w:r w:rsidR="00F53196" w:rsidRPr="0051336D">
        <w:t xml:space="preserve"> en opneemt in Data4OOV om zelf te </w:t>
      </w:r>
      <w:r w:rsidR="00111AC6" w:rsidRPr="0051336D">
        <w:t>ontsluiten naar de afnemende veiligheidsregio</w:t>
      </w:r>
      <w:r w:rsidR="00547300" w:rsidRPr="0051336D">
        <w:t>’</w:t>
      </w:r>
      <w:r w:rsidR="00111AC6" w:rsidRPr="0051336D">
        <w:t>s</w:t>
      </w:r>
      <w:r w:rsidR="00547300" w:rsidRPr="0051336D">
        <w:t xml:space="preserve"> voor werkprocessen</w:t>
      </w:r>
      <w:r w:rsidR="00102FBC" w:rsidRPr="0051336D">
        <w:t xml:space="preserve"> waarin dat nodig kan zijn</w:t>
      </w:r>
      <w:r w:rsidR="00111AC6" w:rsidRPr="0051336D">
        <w:t xml:space="preserve">. </w:t>
      </w:r>
      <w:r w:rsidR="00AE0633" w:rsidRPr="0051336D">
        <w:t xml:space="preserve">Bijvoorbeeld ten behoeve van de </w:t>
      </w:r>
      <w:proofErr w:type="spellStart"/>
      <w:r w:rsidR="00AE0633" w:rsidRPr="0051336D">
        <w:t>operati</w:t>
      </w:r>
      <w:r w:rsidR="3102B3BF" w:rsidRPr="0051336D">
        <w:t>e</w:t>
      </w:r>
      <w:r w:rsidR="00AE0633" w:rsidRPr="0051336D">
        <w:t>ën</w:t>
      </w:r>
      <w:proofErr w:type="spellEnd"/>
      <w:r w:rsidR="00AE0633" w:rsidRPr="0051336D">
        <w:t xml:space="preserve"> in natuurgebieden en voor “veiligheidscontainers”, zodat er in geval van calamiteiten (bijvoorbeeld geen internet) er toch data beschikbaar zijn.</w:t>
      </w:r>
    </w:p>
    <w:p w14:paraId="1297C536" w14:textId="77777777" w:rsidR="00050D61" w:rsidRDefault="00050D61" w:rsidP="00050D61">
      <w:pPr>
        <w:pStyle w:val="Lijstalinea"/>
      </w:pPr>
    </w:p>
    <w:p w14:paraId="79B8036A" w14:textId="1860B89F" w:rsidR="00705C19" w:rsidRPr="0051336D" w:rsidRDefault="00E95F2B" w:rsidP="00050D61">
      <w:pPr>
        <w:pStyle w:val="Lijstalinea"/>
        <w:numPr>
          <w:ilvl w:val="0"/>
          <w:numId w:val="38"/>
        </w:numPr>
        <w:tabs>
          <w:tab w:val="clear" w:pos="397"/>
        </w:tabs>
        <w:ind w:left="567" w:hanging="567"/>
      </w:pPr>
      <w:r w:rsidRPr="0051336D">
        <w:t>Opdrachtnemer</w:t>
      </w:r>
      <w:r w:rsidR="0031714C" w:rsidRPr="0051336D">
        <w:t xml:space="preserve"> staat toe dat afnemende </w:t>
      </w:r>
      <w:r w:rsidR="00B51A48">
        <w:t>gebruikers</w:t>
      </w:r>
      <w:r w:rsidR="00B51A48" w:rsidRPr="0051336D">
        <w:t xml:space="preserve"> </w:t>
      </w:r>
      <w:r w:rsidR="0031714C" w:rsidRPr="0051336D">
        <w:t xml:space="preserve">de </w:t>
      </w:r>
      <w:proofErr w:type="spellStart"/>
      <w:r w:rsidR="0031714C" w:rsidRPr="0051336D">
        <w:t>geodata</w:t>
      </w:r>
      <w:proofErr w:type="spellEnd"/>
      <w:r w:rsidR="0031714C" w:rsidRPr="0051336D">
        <w:t xml:space="preserve"> download</w:t>
      </w:r>
      <w:r w:rsidR="00DB7670" w:rsidRPr="0051336D">
        <w:t>en</w:t>
      </w:r>
      <w:r w:rsidR="0031714C" w:rsidRPr="0051336D">
        <w:t xml:space="preserve"> en opne</w:t>
      </w:r>
      <w:r w:rsidR="00DB7670" w:rsidRPr="0051336D">
        <w:t>men</w:t>
      </w:r>
      <w:r w:rsidR="0031714C" w:rsidRPr="0051336D">
        <w:t xml:space="preserve"> in de eigen lokale omgeving om zelf te ontsluiten voor werkprocessen waarin dat nodig kan zijn. Bijvoorbeeld ten behoeve van de </w:t>
      </w:r>
      <w:proofErr w:type="spellStart"/>
      <w:r w:rsidR="0031714C" w:rsidRPr="0051336D">
        <w:t>operati</w:t>
      </w:r>
      <w:r w:rsidR="00AD7332">
        <w:t>e</w:t>
      </w:r>
      <w:r w:rsidR="0031714C" w:rsidRPr="0051336D">
        <w:t>ën</w:t>
      </w:r>
      <w:proofErr w:type="spellEnd"/>
      <w:r w:rsidR="0031714C" w:rsidRPr="0051336D">
        <w:t xml:space="preserve"> in natuurgebieden en voor “veiligheidscontainers”, zodat er in geval van calamiteiten (bijvoorbeeld geen internet) er toch data beschikbaar zijn.</w:t>
      </w:r>
    </w:p>
    <w:p w14:paraId="562078F9" w14:textId="77777777" w:rsidR="0031714C" w:rsidRPr="0051336D" w:rsidRDefault="0031714C" w:rsidP="0031714C">
      <w:pPr>
        <w:pStyle w:val="Lijstalinea"/>
        <w:tabs>
          <w:tab w:val="clear" w:pos="360"/>
          <w:tab w:val="clear" w:pos="397"/>
        </w:tabs>
        <w:ind w:left="567" w:firstLine="0"/>
      </w:pPr>
    </w:p>
    <w:p w14:paraId="1E15115A" w14:textId="1EF1A2ED" w:rsidR="00B5417D" w:rsidRPr="0051336D" w:rsidRDefault="006D40C7" w:rsidP="006E4B22">
      <w:pPr>
        <w:pStyle w:val="Lijstalinea"/>
        <w:numPr>
          <w:ilvl w:val="0"/>
          <w:numId w:val="38"/>
        </w:numPr>
        <w:tabs>
          <w:tab w:val="clear" w:pos="397"/>
        </w:tabs>
        <w:ind w:left="567" w:hanging="567"/>
      </w:pPr>
      <w:r w:rsidRPr="0051336D">
        <w:t>Opdrachtnemer</w:t>
      </w:r>
      <w:r w:rsidR="00B5417D" w:rsidRPr="0051336D">
        <w:t xml:space="preserve"> </w:t>
      </w:r>
      <w:r w:rsidR="00603C6A">
        <w:t>is</w:t>
      </w:r>
      <w:r w:rsidR="00B5417D" w:rsidRPr="0051336D">
        <w:t xml:space="preserve"> dusdanig ingericht dat </w:t>
      </w:r>
      <w:r w:rsidR="005D759E" w:rsidRPr="0051336D">
        <w:t xml:space="preserve">de Opdrachtnemer </w:t>
      </w:r>
      <w:r w:rsidR="00B5417D" w:rsidRPr="0051336D">
        <w:t>bij onverwachte opschaling</w:t>
      </w:r>
      <w:r w:rsidR="007C2103" w:rsidRPr="0051336D">
        <w:t xml:space="preserve"> van de hulpverlening</w:t>
      </w:r>
      <w:r w:rsidR="005D759E">
        <w:t>, bijvoorbeeld</w:t>
      </w:r>
      <w:r w:rsidR="007C2103" w:rsidRPr="0051336D">
        <w:t xml:space="preserve"> bij grote incidenten</w:t>
      </w:r>
      <w:r w:rsidR="005D759E">
        <w:t>,</w:t>
      </w:r>
      <w:r w:rsidR="00B5417D" w:rsidRPr="0051336D">
        <w:t xml:space="preserve"> mee </w:t>
      </w:r>
      <w:r w:rsidR="005F348A" w:rsidRPr="0051336D">
        <w:t xml:space="preserve">kan </w:t>
      </w:r>
      <w:r w:rsidR="00B5417D" w:rsidRPr="0051336D">
        <w:t>schalen</w:t>
      </w:r>
      <w:r w:rsidR="00E27654" w:rsidRPr="0051336D">
        <w:t xml:space="preserve"> zonder hiervoor extra kosten in rekening te brengen</w:t>
      </w:r>
      <w:r w:rsidR="00B5417D" w:rsidRPr="0051336D">
        <w:t>.</w:t>
      </w:r>
    </w:p>
    <w:p w14:paraId="29476A23" w14:textId="77777777" w:rsidR="00B5417D" w:rsidRPr="0051336D" w:rsidRDefault="00B5417D" w:rsidP="006E4B22">
      <w:pPr>
        <w:ind w:left="567" w:hanging="567"/>
      </w:pPr>
    </w:p>
    <w:p w14:paraId="33BF7C49" w14:textId="6697C7CC" w:rsidR="00B5417D" w:rsidRPr="0051336D" w:rsidRDefault="006D40C7" w:rsidP="006E4B22">
      <w:pPr>
        <w:pStyle w:val="Lijstalinea"/>
        <w:numPr>
          <w:ilvl w:val="0"/>
          <w:numId w:val="38"/>
        </w:numPr>
        <w:tabs>
          <w:tab w:val="clear" w:pos="397"/>
        </w:tabs>
        <w:ind w:left="567" w:hanging="567"/>
      </w:pPr>
      <w:r w:rsidRPr="0051336D">
        <w:t>Opdrachtnemer</w:t>
      </w:r>
      <w:r w:rsidR="1C962EF3" w:rsidRPr="0051336D">
        <w:t xml:space="preserve"> stelt </w:t>
      </w:r>
      <w:r w:rsidR="00CA72EC" w:rsidRPr="0051336D">
        <w:t xml:space="preserve">een selectie uit </w:t>
      </w:r>
      <w:r w:rsidR="1C962EF3" w:rsidRPr="0051336D">
        <w:t xml:space="preserve">de </w:t>
      </w:r>
      <w:r w:rsidR="0029350E">
        <w:t>Opdracht</w:t>
      </w:r>
      <w:r w:rsidR="1C962EF3" w:rsidRPr="0051336D">
        <w:t xml:space="preserve"> </w:t>
      </w:r>
      <w:r w:rsidR="00B45ACD" w:rsidRPr="0051336D">
        <w:t xml:space="preserve">als WMS service beschikbaar </w:t>
      </w:r>
      <w:r w:rsidR="00306998" w:rsidRPr="0051336D">
        <w:t xml:space="preserve">via LCMS aan alle </w:t>
      </w:r>
      <w:r w:rsidR="1C962EF3" w:rsidRPr="0051336D">
        <w:t xml:space="preserve">overheidspartijen die volgens de </w:t>
      </w:r>
      <w:proofErr w:type="spellStart"/>
      <w:r w:rsidR="1C962EF3" w:rsidRPr="0051336D">
        <w:t>Wvr</w:t>
      </w:r>
      <w:proofErr w:type="spellEnd"/>
      <w:r w:rsidR="1C962EF3" w:rsidRPr="0051336D">
        <w:t xml:space="preserve"> worden aangemerkt als crisispartners (denk aan defensie, waterschappen, gemeenten, provincie, politie, Rijkswaterstaat).</w:t>
      </w:r>
    </w:p>
    <w:p w14:paraId="2E439E3D" w14:textId="77777777" w:rsidR="00B5417D" w:rsidRPr="0051336D" w:rsidRDefault="00B5417D" w:rsidP="006E4B22">
      <w:pPr>
        <w:pStyle w:val="Lijstalinea"/>
        <w:tabs>
          <w:tab w:val="clear" w:pos="360"/>
          <w:tab w:val="clear" w:pos="397"/>
        </w:tabs>
        <w:ind w:left="567" w:hanging="567"/>
      </w:pPr>
    </w:p>
    <w:p w14:paraId="14731DEA" w14:textId="45A6B10C" w:rsidR="00804A42" w:rsidRPr="0051336D" w:rsidRDefault="006A0CB2" w:rsidP="00804A42">
      <w:pPr>
        <w:pStyle w:val="Lijstalinea"/>
        <w:numPr>
          <w:ilvl w:val="0"/>
          <w:numId w:val="38"/>
        </w:numPr>
        <w:tabs>
          <w:tab w:val="clear" w:pos="397"/>
        </w:tabs>
        <w:ind w:left="567" w:hanging="567"/>
      </w:pPr>
      <w:r w:rsidRPr="0051336D">
        <w:t xml:space="preserve">De respons </w:t>
      </w:r>
      <w:r w:rsidR="000376E7" w:rsidRPr="0051336D">
        <w:t xml:space="preserve">van de </w:t>
      </w:r>
      <w:proofErr w:type="spellStart"/>
      <w:r w:rsidR="00133B52" w:rsidRPr="0051336D">
        <w:t>geodata</w:t>
      </w:r>
      <w:r w:rsidR="00862A3F" w:rsidRPr="0051336D">
        <w:t>service</w:t>
      </w:r>
      <w:proofErr w:type="spellEnd"/>
      <w:r w:rsidR="00862A3F" w:rsidRPr="0051336D">
        <w:t xml:space="preserve"> </w:t>
      </w:r>
      <w:r w:rsidRPr="0051336D">
        <w:t xml:space="preserve">is </w:t>
      </w:r>
      <w:r w:rsidR="00133B52" w:rsidRPr="0051336D">
        <w:t xml:space="preserve">maximaal </w:t>
      </w:r>
      <w:r w:rsidR="00604FE2" w:rsidRPr="0051336D">
        <w:t>3 seconden</w:t>
      </w:r>
      <w:r w:rsidR="00F85978" w:rsidRPr="0051336D">
        <w:t xml:space="preserve"> voor alle datasets.</w:t>
      </w:r>
      <w:r w:rsidR="00604FE2" w:rsidRPr="0051336D">
        <w:t xml:space="preserve"> </w:t>
      </w:r>
    </w:p>
    <w:p w14:paraId="24AA2F45" w14:textId="05279408" w:rsidR="00804A42" w:rsidRPr="0051336D" w:rsidRDefault="00804A42" w:rsidP="00804A42">
      <w:pPr>
        <w:pStyle w:val="Kop2"/>
        <w:numPr>
          <w:ilvl w:val="1"/>
          <w:numId w:val="1"/>
        </w:numPr>
      </w:pPr>
      <w:bookmarkStart w:id="11" w:name="_Toc205388418"/>
      <w:r w:rsidRPr="0051336D">
        <w:t>Gebruikers</w:t>
      </w:r>
      <w:bookmarkEnd w:id="11"/>
    </w:p>
    <w:p w14:paraId="420AECA5" w14:textId="61E9F57F" w:rsidR="00656395" w:rsidRDefault="00656395" w:rsidP="002C0401">
      <w:pPr>
        <w:pStyle w:val="Lijstalinea"/>
        <w:numPr>
          <w:ilvl w:val="0"/>
          <w:numId w:val="38"/>
        </w:numPr>
        <w:tabs>
          <w:tab w:val="clear" w:pos="397"/>
        </w:tabs>
        <w:ind w:left="567" w:hanging="567"/>
      </w:pPr>
      <w:r w:rsidRPr="0051336D">
        <w:t xml:space="preserve">De Opdrachtnemer garandeert bij niet-crisissituaties dat </w:t>
      </w:r>
      <w:r w:rsidR="005C62B6">
        <w:t xml:space="preserve">ten minste </w:t>
      </w:r>
      <w:r w:rsidRPr="0051336D">
        <w:t>1500 gebruikers gelijktijdig de data moeten kunnen gebruiken.</w:t>
      </w:r>
    </w:p>
    <w:p w14:paraId="0BBEFBCB" w14:textId="77777777" w:rsidR="00DC2417" w:rsidRPr="0051336D" w:rsidRDefault="00DC2417" w:rsidP="002C0401"/>
    <w:p w14:paraId="405D0FBD" w14:textId="00E339CA" w:rsidR="00656395" w:rsidRDefault="00656395" w:rsidP="002C0401">
      <w:pPr>
        <w:pStyle w:val="Lijstalinea"/>
        <w:numPr>
          <w:ilvl w:val="0"/>
          <w:numId w:val="38"/>
        </w:numPr>
        <w:tabs>
          <w:tab w:val="clear" w:pos="397"/>
        </w:tabs>
        <w:ind w:left="567" w:hanging="567"/>
      </w:pPr>
      <w:r w:rsidRPr="0051336D">
        <w:lastRenderedPageBreak/>
        <w:t xml:space="preserve">De Opdrachtnemer garandeert in crisissituaties dat </w:t>
      </w:r>
      <w:r w:rsidR="005C62B6">
        <w:t xml:space="preserve">ten minste </w:t>
      </w:r>
      <w:r w:rsidRPr="0051336D">
        <w:t>2500 gebruikers gelijktijdig de data moeten kunnen gebruiken.</w:t>
      </w:r>
      <w:r w:rsidR="00C70F71">
        <w:t xml:space="preserve"> Er is sprake van een crisissituatie wanneer GRIP-1 of hoger is afgekondigd.</w:t>
      </w:r>
    </w:p>
    <w:p w14:paraId="627FED53" w14:textId="77777777" w:rsidR="00DC2417" w:rsidRPr="0051336D" w:rsidRDefault="00DC2417" w:rsidP="002C0401"/>
    <w:p w14:paraId="564625D5" w14:textId="47AA26E5" w:rsidR="00121B25" w:rsidRDefault="00E32732" w:rsidP="002C0401">
      <w:pPr>
        <w:pStyle w:val="Lijstalinea"/>
        <w:numPr>
          <w:ilvl w:val="0"/>
          <w:numId w:val="38"/>
        </w:numPr>
        <w:tabs>
          <w:tab w:val="clear" w:pos="397"/>
        </w:tabs>
        <w:ind w:left="567" w:hanging="567"/>
      </w:pPr>
      <w:r w:rsidRPr="0051336D">
        <w:t xml:space="preserve">De Opdrachtnemer </w:t>
      </w:r>
      <w:r w:rsidR="007A444E" w:rsidRPr="0051336D">
        <w:t xml:space="preserve">staat gedurende de gehele looptijd van de Overeenkomst toe dat </w:t>
      </w:r>
      <w:r w:rsidR="005C62B6">
        <w:t xml:space="preserve">in ieder geval </w:t>
      </w:r>
      <w:r w:rsidR="007A444E" w:rsidRPr="0051336D">
        <w:t>het NIPV, de 25 Veiligheidsregio’s en het LOCC/KCR2 gebruik kunnen maken van de</w:t>
      </w:r>
      <w:r w:rsidR="00164120" w:rsidRPr="0051336D">
        <w:t xml:space="preserve"> (verrijkte) datasets en rekent hier geen aparte kosten voor. </w:t>
      </w:r>
    </w:p>
    <w:p w14:paraId="5009DB6E" w14:textId="77777777" w:rsidR="00121B25" w:rsidRDefault="00121B25" w:rsidP="002C0401">
      <w:pPr>
        <w:pStyle w:val="Lijstalinea"/>
      </w:pPr>
    </w:p>
    <w:p w14:paraId="0C86074E" w14:textId="77777777" w:rsidR="00121B25" w:rsidRDefault="00ED1AC8" w:rsidP="002C0401">
      <w:pPr>
        <w:pStyle w:val="Lijstalinea"/>
        <w:numPr>
          <w:ilvl w:val="0"/>
          <w:numId w:val="38"/>
        </w:numPr>
        <w:tabs>
          <w:tab w:val="clear" w:pos="397"/>
        </w:tabs>
        <w:ind w:left="567" w:hanging="567"/>
      </w:pPr>
      <w:r w:rsidRPr="0051336D">
        <w:t>Het gebruik van het dataplatform is niet gebonden aan datalimieten.</w:t>
      </w:r>
    </w:p>
    <w:p w14:paraId="36705934" w14:textId="77777777" w:rsidR="00121B25" w:rsidRDefault="00121B25" w:rsidP="002C0401">
      <w:pPr>
        <w:pStyle w:val="Lijstalinea"/>
      </w:pPr>
    </w:p>
    <w:p w14:paraId="225488EA" w14:textId="03795857" w:rsidR="00804A42" w:rsidRPr="0051336D" w:rsidRDefault="000C3DE3" w:rsidP="002C0401">
      <w:pPr>
        <w:pStyle w:val="Lijstalinea"/>
        <w:numPr>
          <w:ilvl w:val="0"/>
          <w:numId w:val="38"/>
        </w:numPr>
        <w:tabs>
          <w:tab w:val="clear" w:pos="397"/>
        </w:tabs>
        <w:ind w:left="567" w:hanging="567"/>
      </w:pPr>
      <w:r w:rsidRPr="0051336D">
        <w:t xml:space="preserve">Overige organisatie die volgens de </w:t>
      </w:r>
      <w:proofErr w:type="spellStart"/>
      <w:r w:rsidRPr="0051336D">
        <w:t>Wvr</w:t>
      </w:r>
      <w:proofErr w:type="spellEnd"/>
      <w:r w:rsidRPr="0051336D">
        <w:t xml:space="preserve"> worden aangemerkt als crisispartners hebben alleen via LCMS toegang tot de data (alle data, alleen raadplegen).</w:t>
      </w:r>
    </w:p>
    <w:p w14:paraId="5C6194F3" w14:textId="7B6AEF22" w:rsidR="00FE5C32" w:rsidRPr="0051336D" w:rsidRDefault="00951AC0" w:rsidP="00FE5C32">
      <w:pPr>
        <w:pStyle w:val="Kop2"/>
        <w:numPr>
          <w:ilvl w:val="1"/>
          <w:numId w:val="1"/>
        </w:numPr>
      </w:pPr>
      <w:bookmarkStart w:id="12" w:name="_Toc205388419"/>
      <w:r w:rsidRPr="0051336D">
        <w:t>Beveiliging en privacy</w:t>
      </w:r>
      <w:bookmarkEnd w:id="12"/>
    </w:p>
    <w:p w14:paraId="3B82E4B2" w14:textId="0B973BF2" w:rsidR="00B26718" w:rsidRPr="0051336D" w:rsidRDefault="006D40C7" w:rsidP="006E4B22">
      <w:pPr>
        <w:pStyle w:val="Lijstalinea"/>
        <w:numPr>
          <w:ilvl w:val="0"/>
          <w:numId w:val="38"/>
        </w:numPr>
        <w:tabs>
          <w:tab w:val="clear" w:pos="397"/>
        </w:tabs>
        <w:ind w:left="567" w:hanging="567"/>
      </w:pPr>
      <w:r w:rsidRPr="0051336D">
        <w:t>Opdrachtnemer</w:t>
      </w:r>
      <w:r w:rsidR="00B26718" w:rsidRPr="0051336D">
        <w:t xml:space="preserve"> stelt de </w:t>
      </w:r>
      <w:r w:rsidR="002066F9" w:rsidRPr="0051336D">
        <w:t>Opdrachtnemer</w:t>
      </w:r>
      <w:r w:rsidR="00B26718" w:rsidRPr="0051336D">
        <w:t xml:space="preserve"> beschikbaar volgens het Single </w:t>
      </w:r>
      <w:proofErr w:type="spellStart"/>
      <w:r w:rsidR="00B26718" w:rsidRPr="0051336D">
        <w:t>Sign</w:t>
      </w:r>
      <w:proofErr w:type="spellEnd"/>
      <w:r w:rsidR="00B26718" w:rsidRPr="0051336D">
        <w:t>-on</w:t>
      </w:r>
      <w:r w:rsidR="00205FB0">
        <w:t xml:space="preserve"> en MFA</w:t>
      </w:r>
      <w:r w:rsidR="00B26718" w:rsidRPr="0051336D">
        <w:t xml:space="preserve"> principe</w:t>
      </w:r>
      <w:r w:rsidR="00165245" w:rsidRPr="0051336D">
        <w:t xml:space="preserve"> ten behoeve van de beheerders van de </w:t>
      </w:r>
      <w:r w:rsidR="002066F9" w:rsidRPr="0051336D">
        <w:t>Opdracht</w:t>
      </w:r>
      <w:r w:rsidR="00D752A0">
        <w:t>gever</w:t>
      </w:r>
      <w:r w:rsidR="00B26718" w:rsidRPr="0051336D">
        <w:t>.</w:t>
      </w:r>
    </w:p>
    <w:p w14:paraId="549BAC82" w14:textId="569D086E" w:rsidR="00E02BEA" w:rsidRPr="0051336D" w:rsidRDefault="00E02BEA" w:rsidP="21DE416D">
      <w:pPr>
        <w:ind w:left="567"/>
      </w:pPr>
      <w:r w:rsidRPr="0051336D">
        <w:t xml:space="preserve"> </w:t>
      </w:r>
    </w:p>
    <w:p w14:paraId="7335D808" w14:textId="77777777" w:rsidR="00E02BEA" w:rsidRPr="0051336D" w:rsidRDefault="00E02BEA" w:rsidP="006E4B22">
      <w:pPr>
        <w:pStyle w:val="Lijstalinea"/>
        <w:numPr>
          <w:ilvl w:val="0"/>
          <w:numId w:val="38"/>
        </w:numPr>
        <w:tabs>
          <w:tab w:val="clear" w:pos="397"/>
        </w:tabs>
        <w:ind w:left="567" w:hanging="567"/>
      </w:pPr>
      <w:r w:rsidRPr="0051336D">
        <w:t xml:space="preserve">Eventuele persoonsgegevens zijn passend beveiligd overeenkomstig de Algemene Verordening Gegevensbescherming (AVG). Hierbij dient invulling gegeven te worden aan de beginselen van ‘gegevensbescherming door ontwerp’ (privacy </w:t>
      </w:r>
      <w:proofErr w:type="spellStart"/>
      <w:r w:rsidRPr="0051336D">
        <w:t>by</w:t>
      </w:r>
      <w:proofErr w:type="spellEnd"/>
      <w:r w:rsidRPr="0051336D">
        <w:t xml:space="preserve"> design) en ‘gegevensbescherming als standaardinstelling’ (privacy </w:t>
      </w:r>
      <w:proofErr w:type="spellStart"/>
      <w:r w:rsidRPr="0051336D">
        <w:t>by</w:t>
      </w:r>
      <w:proofErr w:type="spellEnd"/>
      <w:r w:rsidRPr="0051336D">
        <w:t xml:space="preserve"> default). Het eventueel raadplegen van persoonsgegevens wordt gelogd. </w:t>
      </w:r>
    </w:p>
    <w:p w14:paraId="73AD9ED1" w14:textId="77777777" w:rsidR="00E02BEA" w:rsidRPr="0051336D" w:rsidRDefault="00E02BEA" w:rsidP="006E4B22">
      <w:pPr>
        <w:ind w:left="567" w:hanging="567"/>
      </w:pPr>
    </w:p>
    <w:p w14:paraId="66B2B820" w14:textId="1DA7181B" w:rsidR="00E02BEA" w:rsidRPr="0051336D" w:rsidRDefault="006D40C7" w:rsidP="006E4B22">
      <w:pPr>
        <w:pStyle w:val="Lijstalinea"/>
        <w:numPr>
          <w:ilvl w:val="0"/>
          <w:numId w:val="38"/>
        </w:numPr>
        <w:tabs>
          <w:tab w:val="clear" w:pos="397"/>
        </w:tabs>
        <w:ind w:left="567" w:hanging="567"/>
      </w:pPr>
      <w:r w:rsidRPr="0051336D">
        <w:t>Opdrachtnemer</w:t>
      </w:r>
      <w:r w:rsidR="00E02BEA" w:rsidRPr="0051336D">
        <w:t xml:space="preserve"> zorgt ervoor dat beveiligingsadviezen van het NCS</w:t>
      </w:r>
      <w:r w:rsidR="00BA678B" w:rsidRPr="0051336D">
        <w:t>C</w:t>
      </w:r>
      <w:r w:rsidR="00E02BEA" w:rsidRPr="0051336D">
        <w:t xml:space="preserve"> (indien van toepassing) adequaat en tijdig worden opgevolgd (zie </w:t>
      </w:r>
      <w:hyperlink r:id="rId16" w:history="1">
        <w:r w:rsidR="00C8644B" w:rsidRPr="0051336D">
          <w:rPr>
            <w:rStyle w:val="Hyperlink"/>
          </w:rPr>
          <w:t>https://advisories.ncsc.nl/</w:t>
        </w:r>
      </w:hyperlink>
      <w:r w:rsidR="00E02BEA" w:rsidRPr="0051336D">
        <w:t>).</w:t>
      </w:r>
    </w:p>
    <w:p w14:paraId="469C11C4" w14:textId="77777777" w:rsidR="00F41C91" w:rsidRPr="0051336D" w:rsidRDefault="00F41C91" w:rsidP="006E4B22">
      <w:pPr>
        <w:pStyle w:val="Lijstalinea"/>
        <w:tabs>
          <w:tab w:val="clear" w:pos="360"/>
          <w:tab w:val="clear" w:pos="397"/>
        </w:tabs>
        <w:ind w:left="567" w:hanging="567"/>
      </w:pPr>
    </w:p>
    <w:p w14:paraId="40995D38" w14:textId="79688386" w:rsidR="00FE5C32" w:rsidRPr="0051336D" w:rsidRDefault="00DC54C4" w:rsidP="006E4B22">
      <w:pPr>
        <w:pStyle w:val="Lijstalinea"/>
        <w:numPr>
          <w:ilvl w:val="0"/>
          <w:numId w:val="38"/>
        </w:numPr>
        <w:tabs>
          <w:tab w:val="clear" w:pos="397"/>
        </w:tabs>
        <w:ind w:left="567" w:hanging="567"/>
      </w:pPr>
      <w:r w:rsidRPr="0051336D">
        <w:t>De Opdrachtgever</w:t>
      </w:r>
      <w:r w:rsidR="78EA209A" w:rsidRPr="0051336D">
        <w:t xml:space="preserve"> laat minimaal een keer per twee jaar een </w:t>
      </w:r>
      <w:proofErr w:type="spellStart"/>
      <w:r w:rsidR="78EA209A" w:rsidRPr="0051336D">
        <w:t>pentest</w:t>
      </w:r>
      <w:proofErr w:type="spellEnd"/>
      <w:r w:rsidR="78EA209A" w:rsidRPr="0051336D">
        <w:t xml:space="preserve"> uitvoeren op de </w:t>
      </w:r>
      <w:r w:rsidR="002066F9" w:rsidRPr="0051336D">
        <w:t>Opdrachtnemer</w:t>
      </w:r>
      <w:r w:rsidR="78EA209A" w:rsidRPr="0051336D">
        <w:t xml:space="preserve"> van de </w:t>
      </w:r>
      <w:r w:rsidR="006D40C7" w:rsidRPr="0051336D">
        <w:t>Opdrachtnemer</w:t>
      </w:r>
      <w:r w:rsidR="78EA209A" w:rsidRPr="0051336D">
        <w:t xml:space="preserve"> door een onafhankelijke partij. De uitkomsten</w:t>
      </w:r>
      <w:r w:rsidR="00F443DA">
        <w:t xml:space="preserve"> en bevindingen</w:t>
      </w:r>
      <w:r w:rsidR="78EA209A" w:rsidRPr="0051336D">
        <w:t xml:space="preserve"> van de </w:t>
      </w:r>
      <w:proofErr w:type="spellStart"/>
      <w:r w:rsidR="78EA209A" w:rsidRPr="0051336D">
        <w:t>pentest</w:t>
      </w:r>
      <w:proofErr w:type="spellEnd"/>
      <w:r w:rsidR="78EA209A" w:rsidRPr="0051336D">
        <w:t xml:space="preserve"> worden gedeeld met de Opdrachtnemer</w:t>
      </w:r>
      <w:r w:rsidR="52741517" w:rsidRPr="0051336D">
        <w:t xml:space="preserve"> en </w:t>
      </w:r>
      <w:r w:rsidR="00C15AE5" w:rsidRPr="0051336D">
        <w:t>de Opdrachtgever</w:t>
      </w:r>
      <w:r w:rsidR="78EA209A" w:rsidRPr="0051336D">
        <w:t>.</w:t>
      </w:r>
      <w:r w:rsidR="00F443DA">
        <w:t xml:space="preserve"> Evenals de naar aanleiding van de </w:t>
      </w:r>
      <w:proofErr w:type="spellStart"/>
      <w:r w:rsidR="00F443DA">
        <w:t>pentest</w:t>
      </w:r>
      <w:proofErr w:type="spellEnd"/>
      <w:r w:rsidR="00F443DA">
        <w:t xml:space="preserve"> eventueel te nemen maatregelen ter herstel van de uitkomsten en bevindingen.</w:t>
      </w:r>
      <w:r w:rsidR="78EA209A" w:rsidRPr="0051336D">
        <w:t xml:space="preserve"> </w:t>
      </w:r>
    </w:p>
    <w:p w14:paraId="569A16FE" w14:textId="1D89C94D" w:rsidR="00FE5C32" w:rsidRPr="0051336D" w:rsidRDefault="00F86F35" w:rsidP="00FE5C32">
      <w:pPr>
        <w:pStyle w:val="Kop2"/>
        <w:numPr>
          <w:ilvl w:val="1"/>
          <w:numId w:val="1"/>
        </w:numPr>
      </w:pPr>
      <w:bookmarkStart w:id="13" w:name="_Toc205388420"/>
      <w:r w:rsidRPr="0051336D">
        <w:t>Functioneel</w:t>
      </w:r>
      <w:bookmarkEnd w:id="13"/>
    </w:p>
    <w:p w14:paraId="469A2C77" w14:textId="7CC0CF9D" w:rsidR="007742AF" w:rsidRPr="0051336D" w:rsidRDefault="007742AF" w:rsidP="006E4B22">
      <w:pPr>
        <w:pStyle w:val="Lijstalinea"/>
        <w:numPr>
          <w:ilvl w:val="0"/>
          <w:numId w:val="38"/>
        </w:numPr>
        <w:tabs>
          <w:tab w:val="clear" w:pos="397"/>
        </w:tabs>
        <w:ind w:left="567" w:hanging="567"/>
      </w:pPr>
      <w:r w:rsidRPr="0051336D">
        <w:t xml:space="preserve">De </w:t>
      </w:r>
      <w:r w:rsidR="00C15AE5" w:rsidRPr="0051336D">
        <w:t>Opdrachtnemer</w:t>
      </w:r>
      <w:r w:rsidRPr="0051336D">
        <w:t xml:space="preserve"> biedt</w:t>
      </w:r>
      <w:r w:rsidR="005234AA" w:rsidRPr="0051336D">
        <w:t xml:space="preserve"> dataservices waarmee </w:t>
      </w:r>
      <w:r w:rsidR="00DD6DCB" w:rsidRPr="0051336D">
        <w:t xml:space="preserve">de deelnemende afnemers </w:t>
      </w:r>
      <w:r w:rsidR="00EC22E9" w:rsidRPr="0051336D">
        <w:t xml:space="preserve">van </w:t>
      </w:r>
      <w:r w:rsidR="00C15AE5" w:rsidRPr="0051336D">
        <w:t>de Opdrachtgever</w:t>
      </w:r>
      <w:r w:rsidR="00EC22E9" w:rsidRPr="0051336D">
        <w:t xml:space="preserve"> </w:t>
      </w:r>
      <w:r w:rsidR="00DD6DCB" w:rsidRPr="0051336D">
        <w:t>in hun software</w:t>
      </w:r>
      <w:r w:rsidRPr="0051336D">
        <w:t xml:space="preserve"> een integraal 3D kaartbeeld</w:t>
      </w:r>
      <w:r w:rsidR="00DD6DCB" w:rsidRPr="0051336D">
        <w:t xml:space="preserve"> kunnen </w:t>
      </w:r>
      <w:r w:rsidR="00EC22E9" w:rsidRPr="0051336D">
        <w:t>samenstellen</w:t>
      </w:r>
      <w:r w:rsidRPr="0051336D">
        <w:t>.</w:t>
      </w:r>
    </w:p>
    <w:p w14:paraId="2E819924" w14:textId="77777777" w:rsidR="00F86F35" w:rsidRPr="0051336D" w:rsidRDefault="00F86F35" w:rsidP="00A1169B"/>
    <w:p w14:paraId="3CDCC48F" w14:textId="3168ADC2" w:rsidR="00F86F35" w:rsidRPr="0051336D" w:rsidRDefault="000F0118" w:rsidP="006E4B22">
      <w:pPr>
        <w:pStyle w:val="Lijstalinea"/>
        <w:numPr>
          <w:ilvl w:val="0"/>
          <w:numId w:val="38"/>
        </w:numPr>
        <w:tabs>
          <w:tab w:val="clear" w:pos="397"/>
        </w:tabs>
        <w:ind w:left="567" w:hanging="567"/>
      </w:pPr>
      <w:r w:rsidRPr="0051336D">
        <w:t xml:space="preserve">De </w:t>
      </w:r>
      <w:r w:rsidR="00C15AE5" w:rsidRPr="0051336D">
        <w:t>Opdrachtnemer</w:t>
      </w:r>
      <w:r w:rsidR="00F86F35" w:rsidRPr="0051336D">
        <w:t xml:space="preserve"> relateert alle </w:t>
      </w:r>
      <w:r w:rsidR="003600BE" w:rsidRPr="0051336D">
        <w:t>(meta)</w:t>
      </w:r>
      <w:r w:rsidRPr="0051336D">
        <w:t>data</w:t>
      </w:r>
      <w:r w:rsidR="00F86F35" w:rsidRPr="0051336D">
        <w:t xml:space="preserve"> aan de landelijk binnen KCR2 vastgestelde beleidsthema’s over crisisbeheersing en rampenbestrijding.</w:t>
      </w:r>
      <w:r w:rsidR="00B35D3A">
        <w:t xml:space="preserve"> Minimaal 95% van de (meta)data moet beschikken over een KCR2 </w:t>
      </w:r>
      <w:r w:rsidR="00CF7E0A">
        <w:t>kenmerk/link</w:t>
      </w:r>
      <w:r w:rsidR="00B35D3A">
        <w:t>.</w:t>
      </w:r>
    </w:p>
    <w:p w14:paraId="419206D6" w14:textId="77777777" w:rsidR="00A41E17" w:rsidRPr="0051336D" w:rsidRDefault="00A41E17" w:rsidP="006E4B22">
      <w:pPr>
        <w:pStyle w:val="Lijstalinea"/>
        <w:tabs>
          <w:tab w:val="clear" w:pos="360"/>
          <w:tab w:val="clear" w:pos="397"/>
        </w:tabs>
        <w:ind w:left="567" w:hanging="567"/>
      </w:pPr>
    </w:p>
    <w:p w14:paraId="5B8612F4" w14:textId="2DF9C5E6" w:rsidR="00A41E17" w:rsidRPr="0051336D" w:rsidRDefault="00A41E17" w:rsidP="006E4B22">
      <w:pPr>
        <w:pStyle w:val="Lijstalinea"/>
        <w:numPr>
          <w:ilvl w:val="0"/>
          <w:numId w:val="38"/>
        </w:numPr>
        <w:tabs>
          <w:tab w:val="clear" w:pos="397"/>
        </w:tabs>
        <w:ind w:left="567" w:hanging="567"/>
      </w:pPr>
      <w:r w:rsidRPr="0051336D">
        <w:t xml:space="preserve">De </w:t>
      </w:r>
      <w:r w:rsidR="00C15AE5" w:rsidRPr="0051336D">
        <w:t>Opdrachtnemer</w:t>
      </w:r>
      <w:r w:rsidRPr="0051336D">
        <w:t xml:space="preserve"> relateert alle </w:t>
      </w:r>
      <w:r w:rsidR="003600BE" w:rsidRPr="0051336D">
        <w:t>(meta)</w:t>
      </w:r>
      <w:r w:rsidRPr="0051336D">
        <w:t>data aan het landelijk vastgestelde Kenmerkenschema voor brandweerzorg.</w:t>
      </w:r>
    </w:p>
    <w:p w14:paraId="7C6D6A8D" w14:textId="77777777" w:rsidR="00F86F35" w:rsidRPr="0051336D" w:rsidRDefault="00F86F35" w:rsidP="006E4B22">
      <w:pPr>
        <w:pStyle w:val="Lijstalinea"/>
        <w:tabs>
          <w:tab w:val="clear" w:pos="360"/>
          <w:tab w:val="clear" w:pos="397"/>
        </w:tabs>
        <w:ind w:left="567" w:hanging="567"/>
      </w:pPr>
    </w:p>
    <w:p w14:paraId="4951E5CF" w14:textId="6B15362A" w:rsidR="00270C0E" w:rsidRPr="0051336D" w:rsidRDefault="001A62C1" w:rsidP="00EA4165">
      <w:pPr>
        <w:pStyle w:val="Lijstopsomteken"/>
        <w:numPr>
          <w:ilvl w:val="0"/>
          <w:numId w:val="38"/>
        </w:numPr>
        <w:tabs>
          <w:tab w:val="clear" w:pos="397"/>
        </w:tabs>
        <w:ind w:left="567" w:hanging="567"/>
      </w:pPr>
      <w:r w:rsidRPr="0051336D">
        <w:t xml:space="preserve">De </w:t>
      </w:r>
      <w:r w:rsidR="00C15AE5" w:rsidRPr="0051336D">
        <w:t>Opdrachtnemer</w:t>
      </w:r>
      <w:r w:rsidRPr="0051336D">
        <w:t xml:space="preserve"> biedt</w:t>
      </w:r>
      <w:r w:rsidR="00C27FA6" w:rsidRPr="0051336D">
        <w:t xml:space="preserve"> gegevens </w:t>
      </w:r>
      <w:r w:rsidR="00DF7E2E" w:rsidRPr="0051336D">
        <w:t>uit de basisregistraties</w:t>
      </w:r>
      <w:r w:rsidR="00270C0E" w:rsidRPr="0051336D">
        <w:t>:</w:t>
      </w:r>
    </w:p>
    <w:p w14:paraId="5E14B35F" w14:textId="73F17A7B" w:rsidR="00CF080A" w:rsidRPr="0051336D" w:rsidRDefault="00270C0E" w:rsidP="00677FDB">
      <w:pPr>
        <w:pStyle w:val="Lijstalinea"/>
        <w:numPr>
          <w:ilvl w:val="0"/>
          <w:numId w:val="40"/>
        </w:numPr>
        <w:rPr>
          <w:rFonts w:cs="Arial"/>
        </w:rPr>
      </w:pPr>
      <w:r w:rsidRPr="0051336D">
        <w:rPr>
          <w:rFonts w:cs="Arial"/>
        </w:rPr>
        <w:t>Grootschalige (BGT) en kleinschalige (BRT) topografie</w:t>
      </w:r>
    </w:p>
    <w:p w14:paraId="6EB81505" w14:textId="5B65C2F4" w:rsidR="00CF080A" w:rsidRPr="0051336D" w:rsidRDefault="00270C0E" w:rsidP="00677FDB">
      <w:pPr>
        <w:pStyle w:val="Lijstalinea"/>
        <w:numPr>
          <w:ilvl w:val="0"/>
          <w:numId w:val="40"/>
        </w:numPr>
        <w:rPr>
          <w:rFonts w:cs="Arial"/>
        </w:rPr>
      </w:pPr>
      <w:r w:rsidRPr="0051336D">
        <w:rPr>
          <w:rFonts w:cs="Arial"/>
        </w:rPr>
        <w:t>Kadastrale perceelgegevens (BRK): percelenkaar</w:t>
      </w:r>
      <w:r w:rsidR="002C2F13" w:rsidRPr="0051336D">
        <w:rPr>
          <w:rFonts w:cs="Arial"/>
        </w:rPr>
        <w:t>t</w:t>
      </w:r>
    </w:p>
    <w:p w14:paraId="4D1D6208" w14:textId="12AFA7DB" w:rsidR="00CF080A" w:rsidRPr="0051336D" w:rsidRDefault="00270C0E" w:rsidP="00677FDB">
      <w:pPr>
        <w:pStyle w:val="Lijstalinea"/>
        <w:numPr>
          <w:ilvl w:val="0"/>
          <w:numId w:val="40"/>
        </w:numPr>
        <w:rPr>
          <w:rFonts w:cs="Arial"/>
        </w:rPr>
      </w:pPr>
      <w:r w:rsidRPr="0051336D">
        <w:rPr>
          <w:rFonts w:cs="Arial"/>
        </w:rPr>
        <w:t>Gegevens Handelsregister (NHR)</w:t>
      </w:r>
    </w:p>
    <w:p w14:paraId="27EA079E" w14:textId="330892B9" w:rsidR="00CF080A" w:rsidRPr="0051336D" w:rsidRDefault="00270C0E" w:rsidP="00677FDB">
      <w:pPr>
        <w:pStyle w:val="Lijstalinea"/>
        <w:numPr>
          <w:ilvl w:val="0"/>
          <w:numId w:val="40"/>
        </w:numPr>
        <w:rPr>
          <w:rFonts w:cs="Arial"/>
        </w:rPr>
      </w:pPr>
      <w:r w:rsidRPr="0051336D">
        <w:rPr>
          <w:rFonts w:cs="Arial"/>
        </w:rPr>
        <w:lastRenderedPageBreak/>
        <w:t>Basisregistratie Adressen en Gebouwen (BAG)</w:t>
      </w:r>
    </w:p>
    <w:p w14:paraId="3FF19D23" w14:textId="4FBB82B5" w:rsidR="00270C0E" w:rsidRPr="0051336D" w:rsidRDefault="00270C0E" w:rsidP="00677FDB">
      <w:pPr>
        <w:pStyle w:val="Lijstalinea"/>
        <w:numPr>
          <w:ilvl w:val="0"/>
          <w:numId w:val="40"/>
        </w:numPr>
        <w:rPr>
          <w:rFonts w:cs="Arial"/>
        </w:rPr>
      </w:pPr>
      <w:r w:rsidRPr="0051336D">
        <w:rPr>
          <w:rFonts w:cs="Arial"/>
        </w:rPr>
        <w:t>Bestuurlijke grenzen (BRK)</w:t>
      </w:r>
    </w:p>
    <w:p w14:paraId="054D7086" w14:textId="77777777" w:rsidR="001A62C1" w:rsidRPr="0051336D" w:rsidRDefault="001A62C1" w:rsidP="00F4059D">
      <w:pPr>
        <w:pStyle w:val="Lijstalinea"/>
        <w:tabs>
          <w:tab w:val="clear" w:pos="360"/>
        </w:tabs>
        <w:ind w:left="397" w:firstLine="0"/>
      </w:pPr>
    </w:p>
    <w:p w14:paraId="0BE943CE" w14:textId="06BB3FDD" w:rsidR="000824FE" w:rsidRPr="0051336D" w:rsidRDefault="00CD3335" w:rsidP="00EA4165">
      <w:pPr>
        <w:pStyle w:val="Lijstopsomteken"/>
        <w:numPr>
          <w:ilvl w:val="0"/>
          <w:numId w:val="38"/>
        </w:numPr>
        <w:tabs>
          <w:tab w:val="clear" w:pos="397"/>
        </w:tabs>
        <w:ind w:left="567" w:hanging="567"/>
      </w:pPr>
      <w:r w:rsidRPr="0051336D">
        <w:t xml:space="preserve">De </w:t>
      </w:r>
      <w:r w:rsidR="00C15AE5" w:rsidRPr="0051336D">
        <w:t>Opdrachtnemer</w:t>
      </w:r>
      <w:r w:rsidRPr="0051336D">
        <w:t xml:space="preserve"> </w:t>
      </w:r>
      <w:r w:rsidR="00F86F35" w:rsidRPr="0051336D">
        <w:t xml:space="preserve">biedt aantoonbaar uitgebreide samengestelde gebouwinformatie. Dit betekent een aantoonbare verrijking van gebouwinformatie ten opzichte van de standaard kenmerken in de basisregistratie BAG. </w:t>
      </w:r>
      <w:r w:rsidR="000824FE" w:rsidRPr="0051336D">
        <w:rPr>
          <w:rFonts w:cs="Arial"/>
        </w:rPr>
        <w:t>Het betreft data over alle panden met pandkenmerken die</w:t>
      </w:r>
      <w:r w:rsidR="0012263E">
        <w:rPr>
          <w:rFonts w:cs="Arial"/>
        </w:rPr>
        <w:t xml:space="preserve"> in ieder geval</w:t>
      </w:r>
      <w:r w:rsidR="000824FE" w:rsidRPr="0051336D">
        <w:rPr>
          <w:rFonts w:cs="Arial"/>
        </w:rPr>
        <w:t xml:space="preserve"> maandelijks</w:t>
      </w:r>
      <w:r w:rsidR="00660917">
        <w:rPr>
          <w:rFonts w:cs="Arial"/>
        </w:rPr>
        <w:t>,</w:t>
      </w:r>
      <w:r w:rsidR="000824FE" w:rsidRPr="0051336D">
        <w:rPr>
          <w:rFonts w:cs="Arial"/>
        </w:rPr>
        <w:t xml:space="preserve"> </w:t>
      </w:r>
      <w:r w:rsidR="0012263E">
        <w:rPr>
          <w:rFonts w:cs="Arial"/>
        </w:rPr>
        <w:t xml:space="preserve">maar bij voorkeur </w:t>
      </w:r>
      <w:r w:rsidR="000824FE" w:rsidRPr="0051336D">
        <w:rPr>
          <w:rFonts w:cs="Arial"/>
        </w:rPr>
        <w:t xml:space="preserve">met een </w:t>
      </w:r>
      <w:r w:rsidR="00A743C5" w:rsidRPr="0051336D">
        <w:rPr>
          <w:rFonts w:cs="Arial"/>
        </w:rPr>
        <w:t xml:space="preserve">zo hoog mogelijke </w:t>
      </w:r>
      <w:r w:rsidR="000824FE" w:rsidRPr="0051336D">
        <w:rPr>
          <w:rFonts w:cs="Arial"/>
        </w:rPr>
        <w:t>updatefrequentie van de brondata</w:t>
      </w:r>
      <w:r w:rsidR="00660917">
        <w:rPr>
          <w:rFonts w:cs="Arial"/>
        </w:rPr>
        <w:t>,</w:t>
      </w:r>
      <w:r w:rsidR="000824FE" w:rsidRPr="0051336D">
        <w:rPr>
          <w:rFonts w:cs="Arial"/>
        </w:rPr>
        <w:t xml:space="preserve"> worden geactualiseerd voor heel Nederland, in 2D en 3D (LoD1.5 </w:t>
      </w:r>
      <w:r w:rsidR="00722F78" w:rsidRPr="0051336D">
        <w:rPr>
          <w:rFonts w:cs="Arial"/>
        </w:rPr>
        <w:t>en</w:t>
      </w:r>
      <w:r w:rsidR="000824FE" w:rsidRPr="0051336D">
        <w:rPr>
          <w:rFonts w:cs="Arial"/>
        </w:rPr>
        <w:t xml:space="preserve"> LoD2.2)</w:t>
      </w:r>
      <w:r w:rsidR="00B95853">
        <w:rPr>
          <w:rFonts w:cs="Arial"/>
        </w:rPr>
        <w:t>. De data die ten minste (niet-limitatief), naast de basisregistratie BAG, beschikbaar moet zijn is</w:t>
      </w:r>
      <w:r w:rsidR="000824FE" w:rsidRPr="0051336D">
        <w:rPr>
          <w:rFonts w:cs="Arial"/>
        </w:rPr>
        <w:t>: pandgeometrie, bouwjaar, pandstatus, pandhoogte, bouwlagen bovengronds, gebruiksfuncties, BAG-adres(sen), oppervlakte, energielabel, activiteiten, populatieschatting, pandnaam, ondernemingen, gebruiksklasse, kinderopvang,  bouwbestemming, risico-indicatie, zelfredzaamheid, bodemdaling, kadastraal perceel, nutsvoorzieningen, monumentstatus, overstromingsdiepte, nutsvoorzieningen.</w:t>
      </w:r>
    </w:p>
    <w:p w14:paraId="2BCD37CD" w14:textId="77777777" w:rsidR="004F10D5" w:rsidRPr="0051336D" w:rsidRDefault="004F10D5" w:rsidP="004F10D5">
      <w:pPr>
        <w:pStyle w:val="Lijstopsomteken"/>
        <w:tabs>
          <w:tab w:val="clear" w:pos="360"/>
          <w:tab w:val="clear" w:pos="397"/>
        </w:tabs>
        <w:ind w:left="567" w:firstLine="0"/>
      </w:pPr>
    </w:p>
    <w:p w14:paraId="5ED4A56E" w14:textId="245F061E" w:rsidR="00BA62FD" w:rsidRPr="0051336D" w:rsidRDefault="0062089A" w:rsidP="004F10D5">
      <w:pPr>
        <w:pStyle w:val="Lijstopsomteken"/>
        <w:numPr>
          <w:ilvl w:val="0"/>
          <w:numId w:val="38"/>
        </w:numPr>
        <w:tabs>
          <w:tab w:val="clear" w:pos="397"/>
        </w:tabs>
        <w:ind w:left="567" w:hanging="567"/>
      </w:pPr>
      <w:r w:rsidRPr="0051336D">
        <w:t xml:space="preserve">De </w:t>
      </w:r>
      <w:r w:rsidR="00C15AE5" w:rsidRPr="0051336D">
        <w:t xml:space="preserve">Opdrachtnemer </w:t>
      </w:r>
      <w:r w:rsidR="009F7297" w:rsidRPr="0051336D">
        <w:t>biedt informatie over points of interest (POI)</w:t>
      </w:r>
      <w:r w:rsidR="007F0243" w:rsidRPr="0051336D">
        <w:t xml:space="preserve"> in Nederland</w:t>
      </w:r>
      <w:r w:rsidR="009F7297" w:rsidRPr="0051336D">
        <w:t xml:space="preserve">, </w:t>
      </w:r>
      <w:r w:rsidR="003542F5" w:rsidRPr="0051336D">
        <w:t>in ieder geval maar niet beperkt tot</w:t>
      </w:r>
      <w:r w:rsidR="00BA62FD" w:rsidRPr="0051336D">
        <w:t>:</w:t>
      </w:r>
    </w:p>
    <w:p w14:paraId="3D389416" w14:textId="77777777" w:rsidR="00BA62FD" w:rsidRPr="0051336D" w:rsidRDefault="00BA62FD" w:rsidP="00BA62FD">
      <w:pPr>
        <w:pStyle w:val="Lijstalinea"/>
        <w:numPr>
          <w:ilvl w:val="0"/>
          <w:numId w:val="40"/>
        </w:numPr>
        <w:rPr>
          <w:rFonts w:cs="Arial"/>
        </w:rPr>
      </w:pPr>
      <w:r w:rsidRPr="0051336D">
        <w:rPr>
          <w:rFonts w:cs="Arial"/>
        </w:rPr>
        <w:t>Overheidslocaties: gemeentehuizen, provinciehuizen, politiebureaus, brandweerkazernes, ambulanceposten;</w:t>
      </w:r>
    </w:p>
    <w:p w14:paraId="02A8D265" w14:textId="7562F130" w:rsidR="00BA62FD" w:rsidRPr="0051336D" w:rsidRDefault="00BA62FD" w:rsidP="007F0243">
      <w:pPr>
        <w:pStyle w:val="Lijstalinea"/>
        <w:numPr>
          <w:ilvl w:val="0"/>
          <w:numId w:val="40"/>
        </w:numPr>
        <w:rPr>
          <w:rFonts w:cs="Arial"/>
        </w:rPr>
      </w:pPr>
      <w:r w:rsidRPr="0051336D">
        <w:rPr>
          <w:rFonts w:cs="Arial"/>
        </w:rPr>
        <w:t xml:space="preserve">Specifieke locaties: bibliotheken, bioscopen, theaters, basisscholen, buurthuizen, coffeeshops, congrescentra, dierenartsen, autodealers, juweliers, voedingswinkels, vuurwerkwinkels, </w:t>
      </w:r>
      <w:r w:rsidR="007F0243" w:rsidRPr="0051336D">
        <w:rPr>
          <w:rFonts w:cs="Arial"/>
        </w:rPr>
        <w:t xml:space="preserve">grote datacenters, </w:t>
      </w:r>
      <w:r w:rsidRPr="0051336D">
        <w:rPr>
          <w:rFonts w:cs="Arial"/>
        </w:rPr>
        <w:t xml:space="preserve">hotels, horeca, kinderboerderijen, </w:t>
      </w:r>
      <w:r w:rsidR="00052BDB" w:rsidRPr="0051336D">
        <w:rPr>
          <w:rFonts w:cs="Arial"/>
        </w:rPr>
        <w:t xml:space="preserve">kinderopvang, </w:t>
      </w:r>
      <w:r w:rsidRPr="0051336D">
        <w:rPr>
          <w:rFonts w:cs="Arial"/>
        </w:rPr>
        <w:t>musea, voortgezet onderwijs, penitentiaire locaties, defensie, energiecentrales, rechtbanken, meldkamers, locaties veiligheidsregio’s en waterschappen, opslag gevaarlijke stoffen, buisleidingen, elektranet, tankstations, veehouderijen, vluchtelingenopvang, zwembaden, apotheken, medische zorg, geestelijke zorg, seniorencomplexen, ziekenhuizen</w:t>
      </w:r>
      <w:r w:rsidR="007F0243" w:rsidRPr="0051336D">
        <w:rPr>
          <w:rFonts w:cs="Arial"/>
        </w:rPr>
        <w:t>, rijksmonumenten.</w:t>
      </w:r>
    </w:p>
    <w:p w14:paraId="16A1BDA0" w14:textId="77777777" w:rsidR="00F86F35" w:rsidRPr="0051336D" w:rsidRDefault="00F86F35" w:rsidP="006E4B22">
      <w:pPr>
        <w:ind w:left="567" w:hanging="567"/>
      </w:pPr>
    </w:p>
    <w:p w14:paraId="28EDA695" w14:textId="1D1FEE8C" w:rsidR="00CE3619" w:rsidRPr="0051336D" w:rsidRDefault="00CE3619" w:rsidP="00CE3619">
      <w:pPr>
        <w:pStyle w:val="Lijstopsomteken"/>
        <w:numPr>
          <w:ilvl w:val="0"/>
          <w:numId w:val="38"/>
        </w:numPr>
        <w:tabs>
          <w:tab w:val="clear" w:pos="397"/>
        </w:tabs>
        <w:ind w:left="567" w:hanging="567"/>
      </w:pPr>
      <w:r w:rsidRPr="0051336D">
        <w:t xml:space="preserve">De </w:t>
      </w:r>
      <w:r w:rsidR="00C15AE5" w:rsidRPr="0051336D">
        <w:t xml:space="preserve">Opdrachtnemer </w:t>
      </w:r>
      <w:r w:rsidRPr="0051336D">
        <w:t xml:space="preserve">geeft </w:t>
      </w:r>
      <w:r w:rsidRPr="0051336D">
        <w:rPr>
          <w:rFonts w:cs="Arial"/>
        </w:rPr>
        <w:t>integraal inzicht in diverse omgevingskenmerken, waaronder (niet-limitatief)  wegen en overige infrastructuur, terreinen, functionele gebieden, landgebruik, bodem, bodemdaling, markeringen, grenzen, demografie, reistijden, stikstof, hittestress.</w:t>
      </w:r>
    </w:p>
    <w:p w14:paraId="2DD78372" w14:textId="77777777" w:rsidR="00CE3619" w:rsidRPr="0051336D" w:rsidRDefault="00CE3619" w:rsidP="00CE3619">
      <w:pPr>
        <w:pStyle w:val="Lijstopsomteken"/>
        <w:tabs>
          <w:tab w:val="clear" w:pos="360"/>
          <w:tab w:val="clear" w:pos="397"/>
        </w:tabs>
        <w:ind w:left="397" w:hanging="397"/>
      </w:pPr>
    </w:p>
    <w:p w14:paraId="05E50516" w14:textId="741F48DE" w:rsidR="008F7CFD" w:rsidRPr="0051336D" w:rsidRDefault="000C5C40" w:rsidP="006E4B22">
      <w:pPr>
        <w:pStyle w:val="Lijstopsomteken"/>
        <w:numPr>
          <w:ilvl w:val="0"/>
          <w:numId w:val="38"/>
        </w:numPr>
        <w:tabs>
          <w:tab w:val="clear" w:pos="397"/>
        </w:tabs>
        <w:ind w:left="567" w:hanging="567"/>
      </w:pPr>
      <w:r w:rsidRPr="0051336D">
        <w:t xml:space="preserve">De </w:t>
      </w:r>
      <w:r w:rsidR="00C15AE5" w:rsidRPr="0051336D">
        <w:t xml:space="preserve">Opdrachtnemer </w:t>
      </w:r>
      <w:r w:rsidRPr="0051336D">
        <w:t>biedt betekenisvolle en betrouwbare buitenland data</w:t>
      </w:r>
      <w:r w:rsidR="006132F2" w:rsidRPr="0051336D">
        <w:t xml:space="preserve"> </w:t>
      </w:r>
      <w:r w:rsidR="00317FDC" w:rsidRPr="0051336D">
        <w:rPr>
          <w:rFonts w:cs="Arial"/>
        </w:rPr>
        <w:t>van onze buurlanden in een straal tot 100 km over de rijksgrens</w:t>
      </w:r>
      <w:r w:rsidR="009B58EC" w:rsidRPr="0051336D">
        <w:rPr>
          <w:rFonts w:cs="Arial"/>
        </w:rPr>
        <w:t>:</w:t>
      </w:r>
    </w:p>
    <w:p w14:paraId="4C276937" w14:textId="6E35B6B7" w:rsidR="000A3EA6" w:rsidRPr="0051336D" w:rsidRDefault="000A3EA6" w:rsidP="000A3EA6">
      <w:pPr>
        <w:pStyle w:val="Lijstalinea"/>
        <w:numPr>
          <w:ilvl w:val="0"/>
          <w:numId w:val="41"/>
        </w:numPr>
        <w:rPr>
          <w:rFonts w:cs="Arial"/>
        </w:rPr>
      </w:pPr>
      <w:r w:rsidRPr="0051336D">
        <w:rPr>
          <w:rFonts w:cs="Arial"/>
        </w:rPr>
        <w:t>Lokaal bevoegd gezag per gebied</w:t>
      </w:r>
      <w:r w:rsidR="00297FE9" w:rsidRPr="0051336D">
        <w:rPr>
          <w:rFonts w:cs="Arial"/>
        </w:rPr>
        <w:t>;</w:t>
      </w:r>
      <w:r w:rsidRPr="0051336D">
        <w:rPr>
          <w:rFonts w:cs="Arial"/>
        </w:rPr>
        <w:t xml:space="preserve"> </w:t>
      </w:r>
    </w:p>
    <w:p w14:paraId="1EFC2FDC" w14:textId="1DAF6B84" w:rsidR="000A3EA6" w:rsidRPr="0051336D" w:rsidRDefault="000A3EA6" w:rsidP="000A3EA6">
      <w:pPr>
        <w:pStyle w:val="Lijstalinea"/>
        <w:numPr>
          <w:ilvl w:val="0"/>
          <w:numId w:val="41"/>
        </w:numPr>
        <w:rPr>
          <w:rFonts w:cs="Arial"/>
        </w:rPr>
      </w:pPr>
      <w:r w:rsidRPr="0051336D">
        <w:rPr>
          <w:rFonts w:cs="Arial"/>
        </w:rPr>
        <w:t>Grensovergangen, per type infrastructuur</w:t>
      </w:r>
      <w:r w:rsidR="00297FE9" w:rsidRPr="0051336D">
        <w:rPr>
          <w:rFonts w:cs="Arial"/>
        </w:rPr>
        <w:t>;</w:t>
      </w:r>
      <w:r w:rsidRPr="0051336D">
        <w:rPr>
          <w:rFonts w:cs="Arial"/>
        </w:rPr>
        <w:t xml:space="preserve"> </w:t>
      </w:r>
    </w:p>
    <w:p w14:paraId="4BC4CC55" w14:textId="6DBC631E" w:rsidR="000A3EA6" w:rsidRPr="0051336D" w:rsidRDefault="000A3EA6" w:rsidP="000A3EA6">
      <w:pPr>
        <w:pStyle w:val="Lijstalinea"/>
        <w:numPr>
          <w:ilvl w:val="0"/>
          <w:numId w:val="41"/>
        </w:numPr>
        <w:rPr>
          <w:rFonts w:cs="Arial"/>
        </w:rPr>
      </w:pPr>
      <w:r w:rsidRPr="0051336D">
        <w:rPr>
          <w:rFonts w:cs="Arial"/>
        </w:rPr>
        <w:t>Luchthavens en vliegvelden, ook militaire</w:t>
      </w:r>
      <w:r w:rsidR="00297FE9" w:rsidRPr="0051336D">
        <w:rPr>
          <w:rFonts w:cs="Arial"/>
        </w:rPr>
        <w:t>;</w:t>
      </w:r>
      <w:r w:rsidRPr="0051336D">
        <w:rPr>
          <w:rFonts w:cs="Arial"/>
        </w:rPr>
        <w:t xml:space="preserve"> </w:t>
      </w:r>
    </w:p>
    <w:p w14:paraId="57DFC8AC" w14:textId="6F3370A1" w:rsidR="000A3EA6" w:rsidRPr="0051336D" w:rsidRDefault="000A3EA6" w:rsidP="000A3EA6">
      <w:pPr>
        <w:pStyle w:val="Lijstalinea"/>
        <w:numPr>
          <w:ilvl w:val="0"/>
          <w:numId w:val="41"/>
        </w:numPr>
        <w:rPr>
          <w:rFonts w:cs="Arial"/>
        </w:rPr>
      </w:pPr>
      <w:r w:rsidRPr="0051336D">
        <w:rPr>
          <w:rFonts w:cs="Arial"/>
        </w:rPr>
        <w:t>Militaire bases en oefenterreinen</w:t>
      </w:r>
      <w:r w:rsidR="00297FE9" w:rsidRPr="0051336D">
        <w:rPr>
          <w:rFonts w:cs="Arial"/>
        </w:rPr>
        <w:t>;</w:t>
      </w:r>
      <w:r w:rsidRPr="0051336D">
        <w:rPr>
          <w:rFonts w:cs="Arial"/>
        </w:rPr>
        <w:t xml:space="preserve"> </w:t>
      </w:r>
    </w:p>
    <w:p w14:paraId="3F2248A0" w14:textId="2374BEB6" w:rsidR="000A3EA6" w:rsidRPr="0051336D" w:rsidRDefault="000A3EA6" w:rsidP="000A3EA6">
      <w:pPr>
        <w:pStyle w:val="Lijstalinea"/>
        <w:numPr>
          <w:ilvl w:val="0"/>
          <w:numId w:val="41"/>
        </w:numPr>
        <w:rPr>
          <w:rFonts w:cs="Arial"/>
        </w:rPr>
      </w:pPr>
      <w:r w:rsidRPr="0051336D">
        <w:rPr>
          <w:rFonts w:cs="Arial"/>
        </w:rPr>
        <w:t>Nucleaire inrichtingen</w:t>
      </w:r>
      <w:r w:rsidR="00297FE9" w:rsidRPr="0051336D">
        <w:rPr>
          <w:rFonts w:cs="Arial"/>
        </w:rPr>
        <w:t>;</w:t>
      </w:r>
      <w:r w:rsidRPr="0051336D">
        <w:rPr>
          <w:rFonts w:cs="Arial"/>
        </w:rPr>
        <w:t xml:space="preserve"> </w:t>
      </w:r>
    </w:p>
    <w:p w14:paraId="2148E94F" w14:textId="50C50716" w:rsidR="000A3EA6" w:rsidRPr="0051336D" w:rsidRDefault="000A3EA6" w:rsidP="000A3EA6">
      <w:pPr>
        <w:pStyle w:val="Lijstalinea"/>
        <w:numPr>
          <w:ilvl w:val="0"/>
          <w:numId w:val="41"/>
        </w:numPr>
        <w:rPr>
          <w:rFonts w:cs="Arial"/>
        </w:rPr>
      </w:pPr>
      <w:r w:rsidRPr="0051336D">
        <w:rPr>
          <w:rFonts w:cs="Arial"/>
        </w:rPr>
        <w:t>Tankstations wegverkeer</w:t>
      </w:r>
      <w:r w:rsidR="00297FE9" w:rsidRPr="0051336D">
        <w:rPr>
          <w:rFonts w:cs="Arial"/>
        </w:rPr>
        <w:t>;</w:t>
      </w:r>
      <w:r w:rsidRPr="0051336D">
        <w:rPr>
          <w:rFonts w:cs="Arial"/>
        </w:rPr>
        <w:t xml:space="preserve"> </w:t>
      </w:r>
    </w:p>
    <w:p w14:paraId="052B449C" w14:textId="31ADAEF6" w:rsidR="000A3EA6" w:rsidRPr="0051336D" w:rsidRDefault="000A3EA6" w:rsidP="000A3EA6">
      <w:pPr>
        <w:pStyle w:val="Lijstalinea"/>
        <w:numPr>
          <w:ilvl w:val="0"/>
          <w:numId w:val="41"/>
        </w:numPr>
        <w:rPr>
          <w:rFonts w:cs="Arial"/>
        </w:rPr>
      </w:pPr>
      <w:r w:rsidRPr="0051336D">
        <w:rPr>
          <w:rFonts w:cs="Arial"/>
        </w:rPr>
        <w:t>Goederenvervoer per spoor</w:t>
      </w:r>
      <w:r w:rsidR="00297FE9" w:rsidRPr="0051336D">
        <w:rPr>
          <w:rFonts w:cs="Arial"/>
        </w:rPr>
        <w:t>;</w:t>
      </w:r>
      <w:r w:rsidRPr="0051336D">
        <w:rPr>
          <w:rFonts w:cs="Arial"/>
        </w:rPr>
        <w:t xml:space="preserve"> </w:t>
      </w:r>
    </w:p>
    <w:p w14:paraId="67F3BE08" w14:textId="6F1DD048" w:rsidR="000A3EA6" w:rsidRPr="0051336D" w:rsidRDefault="000A3EA6" w:rsidP="000A3EA6">
      <w:pPr>
        <w:pStyle w:val="Lijstalinea"/>
        <w:numPr>
          <w:ilvl w:val="0"/>
          <w:numId w:val="41"/>
        </w:numPr>
        <w:rPr>
          <w:rFonts w:cs="Arial"/>
        </w:rPr>
      </w:pPr>
      <w:r w:rsidRPr="0051336D">
        <w:rPr>
          <w:rFonts w:cs="Arial"/>
        </w:rPr>
        <w:t>Hoogspanningsnet elektriciteit</w:t>
      </w:r>
      <w:r w:rsidR="00297FE9" w:rsidRPr="0051336D">
        <w:rPr>
          <w:rFonts w:cs="Arial"/>
        </w:rPr>
        <w:t>;</w:t>
      </w:r>
      <w:r w:rsidRPr="0051336D">
        <w:rPr>
          <w:rFonts w:cs="Arial"/>
        </w:rPr>
        <w:t xml:space="preserve"> </w:t>
      </w:r>
    </w:p>
    <w:p w14:paraId="0CCE1CF0" w14:textId="65CC4DD8" w:rsidR="000A3EA6" w:rsidRPr="0051336D" w:rsidRDefault="000A3EA6" w:rsidP="000A3EA6">
      <w:pPr>
        <w:pStyle w:val="Lijstalinea"/>
        <w:numPr>
          <w:ilvl w:val="0"/>
          <w:numId w:val="41"/>
        </w:numPr>
        <w:rPr>
          <w:rFonts w:cs="Arial"/>
        </w:rPr>
      </w:pPr>
      <w:r w:rsidRPr="0051336D">
        <w:rPr>
          <w:rFonts w:cs="Arial"/>
        </w:rPr>
        <w:t>Grote objecten (gebouwen) met hun gebruiksfunctie voor zover beschikbaar</w:t>
      </w:r>
      <w:r w:rsidR="00297FE9" w:rsidRPr="0051336D">
        <w:rPr>
          <w:rFonts w:cs="Arial"/>
        </w:rPr>
        <w:t>;</w:t>
      </w:r>
      <w:r w:rsidRPr="0051336D">
        <w:rPr>
          <w:rFonts w:cs="Arial"/>
        </w:rPr>
        <w:t xml:space="preserve"> </w:t>
      </w:r>
    </w:p>
    <w:p w14:paraId="5A38E978" w14:textId="69D342B0" w:rsidR="000A3EA6" w:rsidRPr="0051336D" w:rsidRDefault="000A3EA6" w:rsidP="000A3EA6">
      <w:pPr>
        <w:pStyle w:val="Lijstalinea"/>
        <w:numPr>
          <w:ilvl w:val="0"/>
          <w:numId w:val="41"/>
        </w:numPr>
        <w:rPr>
          <w:rFonts w:cs="Arial"/>
        </w:rPr>
      </w:pPr>
      <w:r w:rsidRPr="0051336D">
        <w:rPr>
          <w:rFonts w:cs="Arial"/>
        </w:rPr>
        <w:t>Industriële opslag gevaarlijke stoffen</w:t>
      </w:r>
      <w:r w:rsidR="00297FE9" w:rsidRPr="0051336D">
        <w:rPr>
          <w:rFonts w:cs="Arial"/>
        </w:rPr>
        <w:t>;</w:t>
      </w:r>
      <w:r w:rsidRPr="0051336D">
        <w:rPr>
          <w:rFonts w:cs="Arial"/>
        </w:rPr>
        <w:t xml:space="preserve"> </w:t>
      </w:r>
    </w:p>
    <w:p w14:paraId="546188F8" w14:textId="68B2575E" w:rsidR="000A3EA6" w:rsidRPr="0051336D" w:rsidRDefault="000A3EA6" w:rsidP="000A3EA6">
      <w:pPr>
        <w:pStyle w:val="Lijstalinea"/>
        <w:numPr>
          <w:ilvl w:val="0"/>
          <w:numId w:val="41"/>
        </w:numPr>
        <w:rPr>
          <w:rFonts w:cs="Arial"/>
        </w:rPr>
      </w:pPr>
      <w:r w:rsidRPr="0051336D">
        <w:rPr>
          <w:rFonts w:cs="Arial"/>
        </w:rPr>
        <w:t>Waterzuiveringsinstallaties</w:t>
      </w:r>
      <w:r w:rsidR="00297FE9" w:rsidRPr="0051336D">
        <w:rPr>
          <w:rFonts w:cs="Arial"/>
        </w:rPr>
        <w:t>;</w:t>
      </w:r>
      <w:r w:rsidRPr="0051336D">
        <w:rPr>
          <w:rFonts w:cs="Arial"/>
        </w:rPr>
        <w:t xml:space="preserve"> </w:t>
      </w:r>
    </w:p>
    <w:p w14:paraId="3CD06CE8" w14:textId="1CCE8D8A" w:rsidR="000A3EA6" w:rsidRPr="0051336D" w:rsidRDefault="000A3EA6" w:rsidP="000A3EA6">
      <w:pPr>
        <w:pStyle w:val="Lijstalinea"/>
        <w:numPr>
          <w:ilvl w:val="0"/>
          <w:numId w:val="41"/>
        </w:numPr>
        <w:rPr>
          <w:rFonts w:cs="Arial"/>
        </w:rPr>
      </w:pPr>
      <w:r w:rsidRPr="0051336D">
        <w:rPr>
          <w:rFonts w:cs="Arial"/>
        </w:rPr>
        <w:t>Datacenters digitale infrastructuur</w:t>
      </w:r>
      <w:r w:rsidR="00297FE9" w:rsidRPr="0051336D">
        <w:rPr>
          <w:rFonts w:cs="Arial"/>
        </w:rPr>
        <w:t>;</w:t>
      </w:r>
      <w:r w:rsidRPr="0051336D">
        <w:rPr>
          <w:rFonts w:cs="Arial"/>
        </w:rPr>
        <w:t xml:space="preserve"> </w:t>
      </w:r>
    </w:p>
    <w:p w14:paraId="22EEDFD1" w14:textId="3B18992F" w:rsidR="000A3EA6" w:rsidRPr="0051336D" w:rsidRDefault="000A3EA6" w:rsidP="000A3EA6">
      <w:pPr>
        <w:pStyle w:val="Lijstalinea"/>
        <w:numPr>
          <w:ilvl w:val="0"/>
          <w:numId w:val="41"/>
        </w:numPr>
        <w:rPr>
          <w:rFonts w:cs="Arial"/>
        </w:rPr>
      </w:pPr>
      <w:r w:rsidRPr="0051336D">
        <w:rPr>
          <w:rFonts w:cs="Arial"/>
        </w:rPr>
        <w:t>Belangrijk cultureel erfgoed</w:t>
      </w:r>
      <w:r w:rsidR="00297FE9" w:rsidRPr="0051336D">
        <w:rPr>
          <w:rFonts w:cs="Arial"/>
        </w:rPr>
        <w:t>;</w:t>
      </w:r>
      <w:r w:rsidRPr="0051336D">
        <w:rPr>
          <w:rFonts w:cs="Arial"/>
        </w:rPr>
        <w:t xml:space="preserve"> </w:t>
      </w:r>
    </w:p>
    <w:p w14:paraId="410D1F1B" w14:textId="39B986CD" w:rsidR="000A3EA6" w:rsidRPr="0051336D" w:rsidRDefault="000A3EA6" w:rsidP="000A3EA6">
      <w:pPr>
        <w:pStyle w:val="Lijstalinea"/>
        <w:numPr>
          <w:ilvl w:val="0"/>
          <w:numId w:val="41"/>
        </w:numPr>
        <w:rPr>
          <w:rFonts w:cs="Arial"/>
        </w:rPr>
      </w:pPr>
      <w:r w:rsidRPr="0051336D">
        <w:rPr>
          <w:rFonts w:cs="Arial"/>
        </w:rPr>
        <w:t>Zorglocaties verminderd zelfredzamen (voor zover beschikbaar)</w:t>
      </w:r>
      <w:r w:rsidR="00297FE9" w:rsidRPr="0051336D">
        <w:rPr>
          <w:rFonts w:cs="Arial"/>
        </w:rPr>
        <w:t>.</w:t>
      </w:r>
      <w:r w:rsidRPr="0051336D">
        <w:rPr>
          <w:rFonts w:cs="Arial"/>
        </w:rPr>
        <w:t xml:space="preserve"> </w:t>
      </w:r>
    </w:p>
    <w:p w14:paraId="71BDE8A0" w14:textId="77777777" w:rsidR="000A3EA6" w:rsidRPr="0051336D" w:rsidRDefault="000A3EA6" w:rsidP="009B58EC">
      <w:pPr>
        <w:pStyle w:val="Lijstalinea"/>
        <w:tabs>
          <w:tab w:val="clear" w:pos="360"/>
        </w:tabs>
        <w:ind w:left="397" w:firstLine="0"/>
      </w:pPr>
    </w:p>
    <w:p w14:paraId="55F467E8" w14:textId="34CA856B" w:rsidR="00F86F35" w:rsidRPr="0051336D" w:rsidRDefault="0047370C" w:rsidP="006E4B22">
      <w:pPr>
        <w:pStyle w:val="Lijstopsomteken"/>
        <w:numPr>
          <w:ilvl w:val="0"/>
          <w:numId w:val="38"/>
        </w:numPr>
        <w:tabs>
          <w:tab w:val="clear" w:pos="397"/>
        </w:tabs>
        <w:ind w:left="567" w:hanging="567"/>
      </w:pPr>
      <w:r w:rsidRPr="0051336D">
        <w:lastRenderedPageBreak/>
        <w:t xml:space="preserve">De </w:t>
      </w:r>
      <w:r w:rsidR="00C15AE5" w:rsidRPr="0051336D">
        <w:t xml:space="preserve">Opdrachtnemer </w:t>
      </w:r>
      <w:r w:rsidR="00F86F35" w:rsidRPr="0051336D">
        <w:t xml:space="preserve">biedt inzicht in de vergunde te verwachten aanwezigen overdag in gebouwen en op terreinen in de zin van het Besluit Kwaliteit Leefomgeving Art. 5.3, met een </w:t>
      </w:r>
      <w:r w:rsidR="00300DAA" w:rsidRPr="0051336D">
        <w:t xml:space="preserve">hoge mate van </w:t>
      </w:r>
      <w:r w:rsidR="00F86F35" w:rsidRPr="0051336D">
        <w:t xml:space="preserve">betrouwbaarheid </w:t>
      </w:r>
      <w:r w:rsidR="008078A6" w:rsidRPr="0051336D">
        <w:t>op basis van ervaringscijfers</w:t>
      </w:r>
      <w:r w:rsidR="00F86F35" w:rsidRPr="0051336D">
        <w:t>.</w:t>
      </w:r>
    </w:p>
    <w:p w14:paraId="1C4325BF" w14:textId="77777777" w:rsidR="00F86F35" w:rsidRPr="0051336D" w:rsidRDefault="00F86F35" w:rsidP="006E4B22">
      <w:pPr>
        <w:pStyle w:val="Lijstalinea"/>
        <w:tabs>
          <w:tab w:val="clear" w:pos="360"/>
          <w:tab w:val="clear" w:pos="397"/>
        </w:tabs>
        <w:ind w:left="567" w:hanging="567"/>
      </w:pPr>
    </w:p>
    <w:p w14:paraId="570BCA88" w14:textId="633704A7" w:rsidR="00F86F35" w:rsidRPr="0051336D" w:rsidRDefault="00AD5457" w:rsidP="006E4B22">
      <w:pPr>
        <w:pStyle w:val="Lijstopsomteken"/>
        <w:numPr>
          <w:ilvl w:val="0"/>
          <w:numId w:val="38"/>
        </w:numPr>
        <w:tabs>
          <w:tab w:val="clear" w:pos="397"/>
        </w:tabs>
        <w:ind w:left="567" w:hanging="567"/>
      </w:pPr>
      <w:r w:rsidRPr="0051336D">
        <w:t>De</w:t>
      </w:r>
      <w:r w:rsidR="00AB5225" w:rsidRPr="0051336D">
        <w:t xml:space="preserve"> </w:t>
      </w:r>
      <w:r w:rsidR="00C15AE5" w:rsidRPr="0051336D">
        <w:t xml:space="preserve">Opdrachtnemer </w:t>
      </w:r>
      <w:r w:rsidR="00F86F35" w:rsidRPr="0051336D">
        <w:t xml:space="preserve">biedt inzicht in de kwetsbaarheid van de aanwezigen overdag in gebouwen en op terreinen in de zin van het Besluit Kwaliteit Leefomgeving Art. 5.3, met een </w:t>
      </w:r>
      <w:r w:rsidR="008078A6" w:rsidRPr="0051336D">
        <w:t>hoge mate van betrouwbaarheid op basis van ervaringscijfers</w:t>
      </w:r>
      <w:r w:rsidR="00F86F35" w:rsidRPr="0051336D">
        <w:t>.</w:t>
      </w:r>
    </w:p>
    <w:p w14:paraId="7A659B72" w14:textId="77777777" w:rsidR="00F86F35" w:rsidRPr="0051336D" w:rsidRDefault="00F86F35" w:rsidP="006E4B22">
      <w:pPr>
        <w:pStyle w:val="Lijstalinea"/>
        <w:tabs>
          <w:tab w:val="clear" w:pos="360"/>
          <w:tab w:val="clear" w:pos="397"/>
        </w:tabs>
        <w:ind w:left="567" w:hanging="567"/>
      </w:pPr>
    </w:p>
    <w:p w14:paraId="27094EAA" w14:textId="2A286FCD" w:rsidR="00F86F35" w:rsidRPr="0051336D" w:rsidRDefault="00AD5457" w:rsidP="006E4B22">
      <w:pPr>
        <w:pStyle w:val="Lijstopsomteken"/>
        <w:numPr>
          <w:ilvl w:val="0"/>
          <w:numId w:val="38"/>
        </w:numPr>
        <w:tabs>
          <w:tab w:val="clear" w:pos="397"/>
        </w:tabs>
        <w:ind w:left="567" w:hanging="567"/>
      </w:pPr>
      <w:r w:rsidRPr="0051336D">
        <w:t>De</w:t>
      </w:r>
      <w:r w:rsidR="00AB5225" w:rsidRPr="0051336D">
        <w:t xml:space="preserve"> </w:t>
      </w:r>
      <w:r w:rsidR="00C15AE5" w:rsidRPr="0051336D">
        <w:t xml:space="preserve">Opdrachtnemer </w:t>
      </w:r>
      <w:r w:rsidR="00F86F35" w:rsidRPr="0051336D">
        <w:t>biedt integraal inzicht in diverse omgevingskenmerken. Denk aan demografie, percelen, landgebruik, natuur, klimaat, energie, overstroming.</w:t>
      </w:r>
    </w:p>
    <w:p w14:paraId="2B1B991D" w14:textId="77777777" w:rsidR="00F86F35" w:rsidRPr="0051336D" w:rsidRDefault="00F86F35" w:rsidP="006E4B22">
      <w:pPr>
        <w:ind w:left="567" w:hanging="567"/>
      </w:pPr>
    </w:p>
    <w:p w14:paraId="5C66AB0E" w14:textId="321DDA23" w:rsidR="00F86F35" w:rsidRPr="0051336D" w:rsidRDefault="007017C4" w:rsidP="00EA357F">
      <w:pPr>
        <w:pStyle w:val="Lijstopsomteken"/>
        <w:numPr>
          <w:ilvl w:val="0"/>
          <w:numId w:val="38"/>
        </w:numPr>
        <w:tabs>
          <w:tab w:val="clear" w:pos="397"/>
        </w:tabs>
        <w:ind w:left="567" w:hanging="567"/>
      </w:pPr>
      <w:r w:rsidRPr="0051336D">
        <w:t xml:space="preserve">De </w:t>
      </w:r>
      <w:r w:rsidR="00C15AE5" w:rsidRPr="0051336D">
        <w:t xml:space="preserve">Opdrachtnemer </w:t>
      </w:r>
      <w:r w:rsidR="00F86F35" w:rsidRPr="0051336D">
        <w:t>biedt inzicht in de vitale infrastructuur van Nederland, Duitsland en België, denk aan havens, vliegvelden, waterzuivering, transformatorstations, datacenters, en het basisnet voor wegen, spoor en water.</w:t>
      </w:r>
    </w:p>
    <w:p w14:paraId="3096B69A" w14:textId="77777777" w:rsidR="00830DB5" w:rsidRPr="0051336D" w:rsidRDefault="00830DB5" w:rsidP="006D470C">
      <w:pPr>
        <w:pStyle w:val="Lijstalinea"/>
        <w:tabs>
          <w:tab w:val="clear" w:pos="360"/>
        </w:tabs>
        <w:ind w:left="397" w:firstLine="0"/>
      </w:pPr>
    </w:p>
    <w:p w14:paraId="0D655669" w14:textId="037E3427" w:rsidR="006D470C" w:rsidRPr="0051336D" w:rsidRDefault="00A72555" w:rsidP="00635543">
      <w:pPr>
        <w:pStyle w:val="Lijstopsomteken"/>
        <w:numPr>
          <w:ilvl w:val="0"/>
          <w:numId w:val="38"/>
        </w:numPr>
        <w:tabs>
          <w:tab w:val="clear" w:pos="397"/>
        </w:tabs>
        <w:ind w:left="567" w:hanging="567"/>
      </w:pPr>
      <w:r>
        <w:t xml:space="preserve">De </w:t>
      </w:r>
      <w:r w:rsidR="006D40C7" w:rsidRPr="0051336D">
        <w:t>Opdrachtnemer</w:t>
      </w:r>
      <w:r w:rsidR="00830DB5" w:rsidRPr="0051336D">
        <w:t xml:space="preserve"> </w:t>
      </w:r>
      <w:r w:rsidR="0088489B" w:rsidRPr="0051336D">
        <w:t>denkt actief mee over nieuwe datasets en/of verbeteringen en uitbreidingen in bestaande datasets</w:t>
      </w:r>
      <w:r w:rsidR="006D470C" w:rsidRPr="0051336D">
        <w:t>, afhankelijk van de behoefte van NIPV, Veiligheid</w:t>
      </w:r>
      <w:r w:rsidR="001B7A69" w:rsidRPr="0051336D">
        <w:t>s</w:t>
      </w:r>
      <w:r w:rsidR="006D470C" w:rsidRPr="0051336D">
        <w:t>regio’s en/of LOCC.</w:t>
      </w:r>
    </w:p>
    <w:p w14:paraId="7ABB862A" w14:textId="77777777" w:rsidR="00444512" w:rsidRPr="0051336D" w:rsidRDefault="00444512" w:rsidP="00B7694B"/>
    <w:p w14:paraId="5D680603" w14:textId="341F7883" w:rsidR="00444512" w:rsidRPr="0051336D" w:rsidRDefault="00A72555" w:rsidP="00EA357F">
      <w:pPr>
        <w:pStyle w:val="Lijstopsomteken"/>
        <w:numPr>
          <w:ilvl w:val="0"/>
          <w:numId w:val="38"/>
        </w:numPr>
        <w:tabs>
          <w:tab w:val="clear" w:pos="397"/>
        </w:tabs>
        <w:ind w:left="567" w:hanging="567"/>
      </w:pPr>
      <w:r>
        <w:t xml:space="preserve">De </w:t>
      </w:r>
      <w:r w:rsidR="006D40C7" w:rsidRPr="0051336D">
        <w:t>Opdrachtnemer</w:t>
      </w:r>
      <w:r w:rsidR="00E41267" w:rsidRPr="0051336D">
        <w:t xml:space="preserve"> heeft een heldere en goed gedocumenteerde URL strategie</w:t>
      </w:r>
      <w:r w:rsidR="007A184E" w:rsidRPr="0051336D">
        <w:t>, zodat integratie van de datasets in de applicaties waarin die gebruikt worden voorspelbaar en zo vlekkeloos mogelijk verloopt</w:t>
      </w:r>
      <w:r w:rsidR="004D550F" w:rsidRPr="0051336D">
        <w:t>. Dit geldt ook voor het ontsluiten via de Data4OOV catalogus.</w:t>
      </w:r>
    </w:p>
    <w:p w14:paraId="4C23ACD2" w14:textId="77777777" w:rsidR="001107E6" w:rsidRPr="0051336D" w:rsidRDefault="001107E6" w:rsidP="00DA6211"/>
    <w:p w14:paraId="7ED60604" w14:textId="6D53C86B" w:rsidR="00B96AFF" w:rsidRPr="0051336D" w:rsidRDefault="006D40C7" w:rsidP="00EA357F">
      <w:pPr>
        <w:pStyle w:val="Lijstopsomteken"/>
        <w:numPr>
          <w:ilvl w:val="0"/>
          <w:numId w:val="38"/>
        </w:numPr>
        <w:tabs>
          <w:tab w:val="clear" w:pos="397"/>
        </w:tabs>
        <w:ind w:left="567" w:hanging="567"/>
      </w:pPr>
      <w:r w:rsidRPr="0051336D">
        <w:t>Opdrachtnemer</w:t>
      </w:r>
      <w:r w:rsidR="001107E6" w:rsidRPr="0051336D">
        <w:t xml:space="preserve"> biedt (op termijn</w:t>
      </w:r>
      <w:r w:rsidR="00DA6211">
        <w:t xml:space="preserve"> van maximaal 2 jaar</w:t>
      </w:r>
      <w:r w:rsidR="00660063">
        <w:t>)</w:t>
      </w:r>
      <w:r w:rsidR="001107E6" w:rsidRPr="0051336D">
        <w:t xml:space="preserve"> beschikbaarheid van historische data.</w:t>
      </w:r>
    </w:p>
    <w:p w14:paraId="1FE15854" w14:textId="6AC26ED9" w:rsidR="00FE5C32" w:rsidRPr="0051336D" w:rsidRDefault="00825028" w:rsidP="00FE5C32">
      <w:pPr>
        <w:pStyle w:val="Kop2"/>
        <w:numPr>
          <w:ilvl w:val="1"/>
          <w:numId w:val="1"/>
        </w:numPr>
      </w:pPr>
      <w:bookmarkStart w:id="14" w:name="_Toc205388421"/>
      <w:r w:rsidRPr="0051336D">
        <w:t>Ondersteuning</w:t>
      </w:r>
      <w:bookmarkEnd w:id="14"/>
    </w:p>
    <w:p w14:paraId="24A18D97" w14:textId="4F8F87FA" w:rsidR="00AB5B39" w:rsidRPr="0051336D" w:rsidRDefault="00AB5B39" w:rsidP="00A30A68">
      <w:pPr>
        <w:pStyle w:val="Lijstalinea"/>
        <w:numPr>
          <w:ilvl w:val="0"/>
          <w:numId w:val="38"/>
        </w:numPr>
        <w:tabs>
          <w:tab w:val="clear" w:pos="397"/>
        </w:tabs>
        <w:ind w:left="567" w:hanging="567"/>
      </w:pPr>
      <w:r w:rsidRPr="0051336D">
        <w:t xml:space="preserve">Opdrachtnemer biedt </w:t>
      </w:r>
      <w:r w:rsidR="004F41AB" w:rsidRPr="0051336D">
        <w:t xml:space="preserve">tweedelijns ondersteuning bij vragen over het gebruik van de </w:t>
      </w:r>
      <w:r w:rsidR="004E78C0" w:rsidRPr="0051336D">
        <w:t xml:space="preserve">OGC </w:t>
      </w:r>
      <w:proofErr w:type="spellStart"/>
      <w:r w:rsidR="004F41AB" w:rsidRPr="0051336D">
        <w:t>webservices</w:t>
      </w:r>
      <w:proofErr w:type="spellEnd"/>
      <w:r w:rsidR="004F41AB" w:rsidRPr="0051336D">
        <w:t xml:space="preserve"> i</w:t>
      </w:r>
      <w:r w:rsidR="00D205F8" w:rsidRPr="0051336D">
        <w:t xml:space="preserve">n </w:t>
      </w:r>
      <w:r w:rsidR="004E78C0" w:rsidRPr="0051336D">
        <w:t xml:space="preserve">alle op open </w:t>
      </w:r>
      <w:proofErr w:type="spellStart"/>
      <w:r w:rsidR="004E78C0" w:rsidRPr="0051336D">
        <w:t>webservices</w:t>
      </w:r>
      <w:proofErr w:type="spellEnd"/>
      <w:r w:rsidR="00E8755C" w:rsidRPr="0051336D">
        <w:t xml:space="preserve"> gebaseerde </w:t>
      </w:r>
      <w:r w:rsidR="00D205F8" w:rsidRPr="0051336D">
        <w:rPr>
          <w:rFonts w:cs="Arial"/>
        </w:rPr>
        <w:t xml:space="preserve">GIS tools zoals QGIS, </w:t>
      </w:r>
      <w:proofErr w:type="spellStart"/>
      <w:r w:rsidR="00D205F8" w:rsidRPr="0051336D">
        <w:rPr>
          <w:rFonts w:cs="Arial"/>
        </w:rPr>
        <w:t>Mapbox</w:t>
      </w:r>
      <w:proofErr w:type="spellEnd"/>
      <w:r w:rsidR="00D205F8" w:rsidRPr="0051336D">
        <w:rPr>
          <w:rFonts w:cs="Arial"/>
        </w:rPr>
        <w:t xml:space="preserve"> GL, </w:t>
      </w:r>
      <w:proofErr w:type="spellStart"/>
      <w:r w:rsidR="00D205F8" w:rsidRPr="0051336D">
        <w:rPr>
          <w:rFonts w:cs="Arial"/>
        </w:rPr>
        <w:t>MapLibre</w:t>
      </w:r>
      <w:proofErr w:type="spellEnd"/>
      <w:r w:rsidR="00D205F8" w:rsidRPr="0051336D">
        <w:rPr>
          <w:rFonts w:cs="Arial"/>
        </w:rPr>
        <w:t xml:space="preserve">, </w:t>
      </w:r>
      <w:proofErr w:type="spellStart"/>
      <w:r w:rsidR="00D205F8" w:rsidRPr="0051336D">
        <w:rPr>
          <w:rFonts w:cs="Arial"/>
        </w:rPr>
        <w:t>OpenLayers</w:t>
      </w:r>
      <w:proofErr w:type="spellEnd"/>
      <w:r w:rsidR="00D205F8" w:rsidRPr="0051336D">
        <w:rPr>
          <w:rFonts w:cs="Arial"/>
        </w:rPr>
        <w:t xml:space="preserve">, Leaflet, Cesium, Power BI, moderne browsers, en (Digital </w:t>
      </w:r>
      <w:proofErr w:type="spellStart"/>
      <w:r w:rsidR="00D205F8" w:rsidRPr="0051336D">
        <w:rPr>
          <w:rFonts w:cs="Arial"/>
        </w:rPr>
        <w:t>Twin</w:t>
      </w:r>
      <w:proofErr w:type="spellEnd"/>
      <w:r w:rsidR="00D205F8" w:rsidRPr="0051336D">
        <w:rPr>
          <w:rFonts w:cs="Arial"/>
        </w:rPr>
        <w:t>) applicaties die daarop gebaseerd zijn.</w:t>
      </w:r>
    </w:p>
    <w:p w14:paraId="64C1A169" w14:textId="77777777" w:rsidR="00AB5B39" w:rsidRPr="0051336D" w:rsidRDefault="00AB5B39" w:rsidP="00D205F8">
      <w:pPr>
        <w:pStyle w:val="Lijstalinea"/>
        <w:tabs>
          <w:tab w:val="clear" w:pos="360"/>
        </w:tabs>
        <w:ind w:left="397" w:firstLine="0"/>
      </w:pPr>
    </w:p>
    <w:p w14:paraId="4F47C025" w14:textId="584CE7F3" w:rsidR="002B0386" w:rsidRPr="0051336D" w:rsidRDefault="00B66DB7" w:rsidP="00A30A68">
      <w:pPr>
        <w:pStyle w:val="Lijstalinea"/>
        <w:numPr>
          <w:ilvl w:val="0"/>
          <w:numId w:val="38"/>
        </w:numPr>
        <w:tabs>
          <w:tab w:val="clear" w:pos="397"/>
        </w:tabs>
        <w:ind w:left="567" w:hanging="567"/>
      </w:pPr>
      <w:r w:rsidRPr="0051336D">
        <w:t>Opdrachtnemer</w:t>
      </w:r>
      <w:r w:rsidR="002B0386" w:rsidRPr="0051336D">
        <w:t xml:space="preserve"> </w:t>
      </w:r>
      <w:r w:rsidR="00E8755C" w:rsidRPr="0051336D">
        <w:t>is</w:t>
      </w:r>
      <w:r w:rsidR="002B0386" w:rsidRPr="0051336D">
        <w:t xml:space="preserve"> </w:t>
      </w:r>
      <w:r w:rsidR="00161B47" w:rsidRPr="0051336D">
        <w:t xml:space="preserve">voor </w:t>
      </w:r>
      <w:r w:rsidR="00E8755C" w:rsidRPr="0051336D">
        <w:t xml:space="preserve">Nederlandstalige </w:t>
      </w:r>
      <w:r w:rsidR="00161B47" w:rsidRPr="0051336D">
        <w:t xml:space="preserve">tweedelijns ondersteuning </w:t>
      </w:r>
      <w:r w:rsidR="009948A1" w:rsidRPr="0051336D">
        <w:t xml:space="preserve">op </w:t>
      </w:r>
      <w:r w:rsidR="00861658" w:rsidRPr="0051336D">
        <w:t xml:space="preserve">werkdagen telefonisch bereikbaar </w:t>
      </w:r>
      <w:r w:rsidR="00E174C2" w:rsidRPr="0051336D">
        <w:t>tijdens kantoortijden (van</w:t>
      </w:r>
      <w:r w:rsidR="00861658" w:rsidRPr="0051336D">
        <w:t xml:space="preserve"> </w:t>
      </w:r>
      <w:r w:rsidR="001F0EF4" w:rsidRPr="0051336D">
        <w:t>9</w:t>
      </w:r>
      <w:r w:rsidR="00861658" w:rsidRPr="0051336D">
        <w:t>:00 – 1</w:t>
      </w:r>
      <w:r w:rsidR="001F0EF4" w:rsidRPr="0051336D">
        <w:t>7</w:t>
      </w:r>
      <w:r w:rsidR="00861658" w:rsidRPr="0051336D">
        <w:t>:00 uur</w:t>
      </w:r>
      <w:r w:rsidR="00E174C2" w:rsidRPr="0051336D">
        <w:t>)</w:t>
      </w:r>
      <w:r w:rsidR="009948A1" w:rsidRPr="0051336D">
        <w:t xml:space="preserve"> en 24/7</w:t>
      </w:r>
      <w:r w:rsidR="00E62EBE" w:rsidRPr="0051336D">
        <w:t xml:space="preserve"> via een portal of via e-mail</w:t>
      </w:r>
      <w:r w:rsidR="002B0386" w:rsidRPr="0051336D">
        <w:t xml:space="preserve">. </w:t>
      </w:r>
    </w:p>
    <w:p w14:paraId="18624324" w14:textId="77777777" w:rsidR="008119D3" w:rsidRPr="0051336D" w:rsidRDefault="008119D3" w:rsidP="008119D3">
      <w:pPr>
        <w:pStyle w:val="Lijstalinea"/>
        <w:tabs>
          <w:tab w:val="clear" w:pos="360"/>
          <w:tab w:val="clear" w:pos="397"/>
        </w:tabs>
        <w:ind w:left="567" w:firstLine="0"/>
      </w:pPr>
    </w:p>
    <w:p w14:paraId="47906CD3" w14:textId="7B895317" w:rsidR="00E149DF" w:rsidRPr="0051336D" w:rsidRDefault="00F669EF" w:rsidP="00A30A68">
      <w:pPr>
        <w:pStyle w:val="Lijstalinea"/>
        <w:numPr>
          <w:ilvl w:val="0"/>
          <w:numId w:val="38"/>
        </w:numPr>
        <w:tabs>
          <w:tab w:val="clear" w:pos="397"/>
        </w:tabs>
        <w:ind w:left="567" w:hanging="567"/>
      </w:pPr>
      <w:r w:rsidRPr="0051336D">
        <w:t xml:space="preserve">Alle </w:t>
      </w:r>
      <w:r w:rsidR="00206283" w:rsidRPr="0051336D">
        <w:t xml:space="preserve">aan </w:t>
      </w:r>
      <w:r w:rsidR="008119D3" w:rsidRPr="0051336D">
        <w:t>Leverancier</w:t>
      </w:r>
      <w:r w:rsidR="00206283" w:rsidRPr="0051336D">
        <w:t xml:space="preserve"> gerelateerde personen die rechtstreek</w:t>
      </w:r>
      <w:r w:rsidR="00B66DB7" w:rsidRPr="0051336D">
        <w:t>s</w:t>
      </w:r>
      <w:r w:rsidR="00206283" w:rsidRPr="0051336D">
        <w:t xml:space="preserve"> contact hebben met NIPV, dienen Nederlands te spreken en te schrijven op ten minste taalniveau B1.</w:t>
      </w:r>
    </w:p>
    <w:p w14:paraId="08AEBAB8" w14:textId="77777777" w:rsidR="00586F9A" w:rsidRPr="0051336D" w:rsidRDefault="00586F9A" w:rsidP="00EF5B75">
      <w:pPr>
        <w:pStyle w:val="Lijstalinea"/>
        <w:tabs>
          <w:tab w:val="clear" w:pos="360"/>
          <w:tab w:val="clear" w:pos="397"/>
        </w:tabs>
        <w:ind w:left="567" w:firstLine="0"/>
      </w:pPr>
    </w:p>
    <w:p w14:paraId="2233149A" w14:textId="26BF51B3" w:rsidR="002B0386" w:rsidRPr="0051336D" w:rsidRDefault="006D40C7" w:rsidP="00617A37">
      <w:pPr>
        <w:pStyle w:val="Lijstalinea"/>
        <w:numPr>
          <w:ilvl w:val="0"/>
          <w:numId w:val="38"/>
        </w:numPr>
        <w:tabs>
          <w:tab w:val="clear" w:pos="397"/>
        </w:tabs>
        <w:ind w:left="567" w:hanging="567"/>
      </w:pPr>
      <w:r w:rsidRPr="0051336D">
        <w:t>Opdrachtnemer</w:t>
      </w:r>
      <w:r w:rsidR="002B0386" w:rsidRPr="0051336D">
        <w:t xml:space="preserve"> stelt duidelijke documentatie en handleidingen beschikbaar voor </w:t>
      </w:r>
      <w:r w:rsidR="00AB5A05" w:rsidRPr="0051336D">
        <w:t>de Opdrachtgever</w:t>
      </w:r>
      <w:r w:rsidR="00574F9F">
        <w:t xml:space="preserve"> in de Nederlandse taal</w:t>
      </w:r>
      <w:r w:rsidR="002B0386" w:rsidRPr="0051336D">
        <w:t>, veiligheids</w:t>
      </w:r>
      <w:r w:rsidR="002B0386" w:rsidRPr="0051336D">
        <w:softHyphen/>
        <w:t xml:space="preserve">regio’s en crisispartners om vertrouwd te raken met (het gebruik van) de </w:t>
      </w:r>
      <w:r w:rsidR="002066F9" w:rsidRPr="0051336D">
        <w:t>Opdrachtnemer</w:t>
      </w:r>
      <w:r w:rsidR="002B0386" w:rsidRPr="0051336D">
        <w:t>.</w:t>
      </w:r>
    </w:p>
    <w:p w14:paraId="2376414D" w14:textId="01E76055" w:rsidR="00540BAF" w:rsidRPr="0051336D" w:rsidRDefault="00540BAF" w:rsidP="00540BAF">
      <w:pPr>
        <w:pStyle w:val="Kop2"/>
        <w:numPr>
          <w:ilvl w:val="1"/>
          <w:numId w:val="1"/>
        </w:numPr>
      </w:pPr>
      <w:bookmarkStart w:id="15" w:name="_Toc205388422"/>
      <w:r w:rsidRPr="0051336D">
        <w:t>Tarieven</w:t>
      </w:r>
      <w:bookmarkEnd w:id="15"/>
    </w:p>
    <w:p w14:paraId="7F56482C" w14:textId="77777777" w:rsidR="00DA6211" w:rsidRPr="00DA6211" w:rsidRDefault="00540BAF" w:rsidP="00DA6211">
      <w:pPr>
        <w:pStyle w:val="Lijstalinea"/>
        <w:numPr>
          <w:ilvl w:val="0"/>
          <w:numId w:val="38"/>
        </w:numPr>
        <w:tabs>
          <w:tab w:val="clear" w:pos="397"/>
        </w:tabs>
        <w:ind w:left="567" w:hanging="567"/>
      </w:pPr>
      <w:r w:rsidRPr="0051336D">
        <w:t xml:space="preserve">Opdrachtnemer </w:t>
      </w:r>
      <w:r w:rsidR="002358FD" w:rsidRPr="0051336D">
        <w:rPr>
          <w:rFonts w:eastAsia="MS Mincho" w:cs="Arial"/>
          <w:bCs/>
        </w:rPr>
        <w:t>maakt voor de prijsopgave gebruik van het format Prijzenblad zoals bijgevoegd in Bijlage 12 van het Beschrijvend Document.</w:t>
      </w:r>
    </w:p>
    <w:p w14:paraId="3D49E289" w14:textId="77777777" w:rsidR="00DA6211" w:rsidRDefault="00DA6211" w:rsidP="00DA6211"/>
    <w:p w14:paraId="5D379560" w14:textId="1B68D9F2" w:rsidR="008766B1" w:rsidRDefault="008766B1" w:rsidP="00DA6211">
      <w:pPr>
        <w:pStyle w:val="Lijstalinea"/>
        <w:numPr>
          <w:ilvl w:val="0"/>
          <w:numId w:val="38"/>
        </w:numPr>
        <w:tabs>
          <w:tab w:val="clear" w:pos="397"/>
        </w:tabs>
        <w:ind w:left="567" w:hanging="567"/>
      </w:pPr>
      <w:r w:rsidRPr="0051336D">
        <w:t xml:space="preserve">Tarieven zijn inclusief </w:t>
      </w:r>
      <w:r w:rsidR="00133F58">
        <w:t xml:space="preserve">alle kosten, waaronder in ieder geval </w:t>
      </w:r>
      <w:r w:rsidR="6B7EE1E3">
        <w:t>gebruikers</w:t>
      </w:r>
      <w:r w:rsidRPr="0051336D">
        <w:t xml:space="preserve">-, beheer-, support- en hostingkosten, tenzij nadrukkelijk anders overeengekomen. Eventuele meerwerkopdrachten worden alleen uitgevoerd na schriftelijke akkoordverklaring van de </w:t>
      </w:r>
      <w:r w:rsidR="0E0C70C6">
        <w:t>O</w:t>
      </w:r>
      <w:r w:rsidR="63C3747C">
        <w:t>pdrachtgever</w:t>
      </w:r>
      <w:r w:rsidRPr="0051336D">
        <w:t>, met vooraf inzicht in de scope, uren en kosten.</w:t>
      </w:r>
    </w:p>
    <w:p w14:paraId="681425B8" w14:textId="77777777" w:rsidR="00DA6211" w:rsidRDefault="00DA6211" w:rsidP="00DA6211">
      <w:pPr>
        <w:pStyle w:val="Lijstalinea"/>
      </w:pPr>
    </w:p>
    <w:p w14:paraId="70B3C0FC" w14:textId="7B204AAE" w:rsidR="00DA6211" w:rsidRDefault="00FE01B3" w:rsidP="00DA6211">
      <w:pPr>
        <w:pStyle w:val="Lijstalinea"/>
        <w:numPr>
          <w:ilvl w:val="0"/>
          <w:numId w:val="38"/>
        </w:numPr>
        <w:tabs>
          <w:tab w:val="clear" w:pos="397"/>
        </w:tabs>
        <w:ind w:left="567" w:hanging="567"/>
      </w:pPr>
      <w:r w:rsidRPr="0051336D">
        <w:t xml:space="preserve">De tarieven blijven gelijk bij een toename van het aantal gebruikers of de gebruiksfrequentie </w:t>
      </w:r>
      <w:r w:rsidR="00CD0981">
        <w:t>t</w:t>
      </w:r>
      <w:r w:rsidRPr="0051336D">
        <w:t>ot het in de Overeenkomst genoemde maximum, zoals 2.500 gelijktijdige gebruikers</w:t>
      </w:r>
      <w:r w:rsidR="00CD0981">
        <w:t xml:space="preserve"> bij crisissituaties (eis E20)</w:t>
      </w:r>
      <w:r w:rsidRPr="0051336D">
        <w:t>. Er worden geen additionele kosten in rekening gebracht voor piekbelasting of calamiteiten.</w:t>
      </w:r>
    </w:p>
    <w:p w14:paraId="3AFF6A6D" w14:textId="77777777" w:rsidR="00DA6211" w:rsidRDefault="00DA6211" w:rsidP="00DA6211">
      <w:pPr>
        <w:pStyle w:val="Lijstalinea"/>
      </w:pPr>
    </w:p>
    <w:p w14:paraId="0AF628B8" w14:textId="099990A7" w:rsidR="0004455E" w:rsidRDefault="00EA4BBB" w:rsidP="0004455E">
      <w:pPr>
        <w:pStyle w:val="Lijstalinea"/>
        <w:numPr>
          <w:ilvl w:val="0"/>
          <w:numId w:val="38"/>
        </w:numPr>
        <w:tabs>
          <w:tab w:val="clear" w:pos="397"/>
        </w:tabs>
        <w:ind w:left="567" w:hanging="567"/>
      </w:pPr>
      <w:r>
        <w:t xml:space="preserve">De Opdrachtgever kan de Opdrachtnemer verzoeken om voor de volgende situaties </w:t>
      </w:r>
      <w:r w:rsidR="00684E64">
        <w:t xml:space="preserve">een aanvullende offerte in te dienen. </w:t>
      </w:r>
      <w:r w:rsidR="009C4A7A">
        <w:t xml:space="preserve">Dit geldt </w:t>
      </w:r>
      <w:r w:rsidR="00BD2161">
        <w:t>voor</w:t>
      </w:r>
      <w:r w:rsidR="009C4A7A">
        <w:t xml:space="preserve"> de volgende situaties:</w:t>
      </w:r>
    </w:p>
    <w:p w14:paraId="64E514C0" w14:textId="77777777" w:rsidR="009C4A7A" w:rsidRDefault="009C4A7A" w:rsidP="009C4A7A">
      <w:pPr>
        <w:pStyle w:val="Lijstalinea"/>
      </w:pPr>
    </w:p>
    <w:p w14:paraId="34575F78" w14:textId="3AB8271C" w:rsidR="0004455E" w:rsidRDefault="0004455E" w:rsidP="0004455E">
      <w:pPr>
        <w:pStyle w:val="Lijstalinea"/>
        <w:numPr>
          <w:ilvl w:val="0"/>
          <w:numId w:val="46"/>
        </w:numPr>
      </w:pPr>
      <w:r w:rsidRPr="002C6C40">
        <w:t>Substantiële prijsverhogingen van essentiële toeleveranciers, waaronder maar niet beperkt tot clouddienstverleners. Een prijsverhoging wordt als substantieel beschouwd indien deze aantoonbaar meer dan 15% van de oorspronkelijke prijs bedraagt binnen een periode van twaalf (12) maanden;</w:t>
      </w:r>
    </w:p>
    <w:p w14:paraId="16F64C39" w14:textId="3163D80E" w:rsidR="0004455E" w:rsidRDefault="0004455E" w:rsidP="0004455E">
      <w:pPr>
        <w:pStyle w:val="Lijstalinea"/>
        <w:numPr>
          <w:ilvl w:val="0"/>
          <w:numId w:val="46"/>
        </w:numPr>
      </w:pPr>
      <w:r w:rsidRPr="002C6C40">
        <w:t>Een uitbreiding van de overeengekomen dienstverlening op uitdrukkelijk verzoek van Opdrachtgever, zoals het toevoegen van aanvullende datasets of functionaliteiten, waaronder in ieder geval begrepen een uitbreiding van de datasets naar het Caribisch gebied</w:t>
      </w:r>
      <w:r>
        <w:t xml:space="preserve">. Dit </w:t>
      </w:r>
      <w:r w:rsidRPr="002C6C40">
        <w:t xml:space="preserve">in </w:t>
      </w:r>
      <w:r>
        <w:t xml:space="preserve">het geval dat er nieuwe datasets op de markt komen </w:t>
      </w:r>
      <w:r w:rsidRPr="004D170F">
        <w:t>die van waarde zijn voor risico-, crisisbeheersing en/of brandweerzorg</w:t>
      </w:r>
      <w:r w:rsidRPr="002C6C40">
        <w:t>;</w:t>
      </w:r>
    </w:p>
    <w:p w14:paraId="01D6E115" w14:textId="01EF3B3D" w:rsidR="0004455E" w:rsidRDefault="0004455E" w:rsidP="0004455E">
      <w:pPr>
        <w:pStyle w:val="Lijstalinea"/>
        <w:numPr>
          <w:ilvl w:val="0"/>
          <w:numId w:val="46"/>
        </w:numPr>
      </w:pPr>
      <w:r w:rsidRPr="002C6C40">
        <w:t>Indien openbare bronnen niet langer gratis beschikbaar worden gesteld, maar als niet-openbare commerciële data worden verkocht (zoals CBS, Kadaster, WOZ-waardeloket of vergelijkbare bronnen).</w:t>
      </w:r>
    </w:p>
    <w:p w14:paraId="2C993F8F" w14:textId="77777777" w:rsidR="005E3E0C" w:rsidRDefault="005E3E0C" w:rsidP="0014375B"/>
    <w:p w14:paraId="180B2987" w14:textId="3AC2A22C" w:rsidR="009C4A7A" w:rsidRDefault="00A0357E" w:rsidP="0014375B">
      <w:pPr>
        <w:ind w:left="567"/>
      </w:pPr>
      <w:r>
        <w:t>De aanvullende offerte mag leiden tot een prijsverhoging van maximaal 30% van de oorspronkelijke prijs.</w:t>
      </w:r>
      <w:r w:rsidR="00BD2161">
        <w:t xml:space="preserve"> </w:t>
      </w:r>
      <w:r w:rsidR="00521BC8">
        <w:t xml:space="preserve">Een offerte moet de Opdrachtnemer schriftelijk onderbouwen. </w:t>
      </w:r>
      <w:r w:rsidR="00D27A7D">
        <w:t xml:space="preserve">Op basis van de offerte van de Opdrachtnemer, kan de Opdrachtgever tot maximaal het geoffreerde bedrag een aanvullende opdracht verlenen voor de aanvullend uitgevraagde diensten. </w:t>
      </w:r>
      <w:r w:rsidR="00BD2161">
        <w:t xml:space="preserve">De prijs van de aanvullende offerte moet voldoen aan de eisen uit paragraaf </w:t>
      </w:r>
      <w:r w:rsidR="00FB5261">
        <w:t>9.2.3 van het Beschrijvend Document.</w:t>
      </w:r>
    </w:p>
    <w:p w14:paraId="61AFE7D4" w14:textId="77777777" w:rsidR="000E7F2F" w:rsidRPr="0051336D" w:rsidRDefault="000E7F2F" w:rsidP="000E7F2F">
      <w:pPr>
        <w:pStyle w:val="Kop2"/>
        <w:numPr>
          <w:ilvl w:val="1"/>
          <w:numId w:val="1"/>
        </w:numPr>
      </w:pPr>
      <w:bookmarkStart w:id="16" w:name="_Toc205388423"/>
      <w:r>
        <w:t>Communicatie en rapportages</w:t>
      </w:r>
      <w:bookmarkEnd w:id="16"/>
    </w:p>
    <w:p w14:paraId="071EDE76" w14:textId="77777777" w:rsidR="000E7F2F" w:rsidRDefault="000E7F2F" w:rsidP="000E7F2F">
      <w:pPr>
        <w:pStyle w:val="Lijstalinea"/>
        <w:numPr>
          <w:ilvl w:val="0"/>
          <w:numId w:val="38"/>
        </w:numPr>
        <w:tabs>
          <w:tab w:val="clear" w:pos="397"/>
        </w:tabs>
        <w:ind w:left="567" w:hanging="567"/>
      </w:pPr>
      <w:proofErr w:type="spellStart"/>
      <w:r w:rsidRPr="00956C90">
        <w:t>Voortgangsoverleggen</w:t>
      </w:r>
      <w:proofErr w:type="spellEnd"/>
      <w:r w:rsidRPr="00956C90">
        <w:t>:</w:t>
      </w:r>
      <w:r w:rsidRPr="00904BCB">
        <w:br/>
        <w:t xml:space="preserve">a) De Opdrachtnemer neemt deel aan structurele </w:t>
      </w:r>
      <w:proofErr w:type="spellStart"/>
      <w:r w:rsidRPr="00904BCB">
        <w:t>voortgangsoverleggen</w:t>
      </w:r>
      <w:proofErr w:type="spellEnd"/>
      <w:r w:rsidRPr="00904BCB">
        <w:t xml:space="preserve"> met de Opdrachtgever, die ten minste één (1) keer per kwartaal plaatsvinden of vaker indien </w:t>
      </w:r>
      <w:r>
        <w:t>de Opdrachtgever</w:t>
      </w:r>
      <w:r w:rsidRPr="00904BCB">
        <w:t xml:space="preserve"> dit wenselijk acht.</w:t>
      </w:r>
      <w:r w:rsidRPr="00904BCB">
        <w:br/>
        <w:t xml:space="preserve">b) Tijdens deze </w:t>
      </w:r>
      <w:proofErr w:type="spellStart"/>
      <w:r w:rsidRPr="00904BCB">
        <w:t>voortgangsoverleggen</w:t>
      </w:r>
      <w:proofErr w:type="spellEnd"/>
      <w:r w:rsidRPr="00904BCB">
        <w:t xml:space="preserve"> worden de voortgang van de dienstverlening, eventuele knelpunten, verbetermaatregelen, wijzigingen in databehoeften en ontwikkelingen in de </w:t>
      </w:r>
      <w:r>
        <w:t>dienstverlening</w:t>
      </w:r>
      <w:r w:rsidRPr="00904BCB">
        <w:t xml:space="preserve"> besproken.</w:t>
      </w:r>
      <w:r w:rsidRPr="00904BCB">
        <w:br/>
        <w:t>c) De Opdrachtnemer zorgt voor aanwezigheid van functioneel bevoegde vertegenwoordigers die inhoudelijk kunnen bijdragen aan de besproken onderwerpen.</w:t>
      </w:r>
    </w:p>
    <w:p w14:paraId="46491382" w14:textId="77777777" w:rsidR="000E7F2F" w:rsidRDefault="000E7F2F" w:rsidP="000E7F2F">
      <w:pPr>
        <w:pStyle w:val="Lijstalinea"/>
        <w:tabs>
          <w:tab w:val="clear" w:pos="360"/>
          <w:tab w:val="clear" w:pos="397"/>
        </w:tabs>
        <w:ind w:left="567" w:firstLine="0"/>
      </w:pPr>
    </w:p>
    <w:p w14:paraId="7C7E365E" w14:textId="77777777" w:rsidR="000E7F2F" w:rsidRPr="00B50907" w:rsidRDefault="000E7F2F" w:rsidP="000E7F2F">
      <w:pPr>
        <w:pStyle w:val="Lijstalinea"/>
        <w:numPr>
          <w:ilvl w:val="0"/>
          <w:numId w:val="38"/>
        </w:numPr>
        <w:ind w:left="567" w:hanging="567"/>
      </w:pPr>
      <w:r w:rsidRPr="00DE165B">
        <w:t>Melden van storingen</w:t>
      </w:r>
    </w:p>
    <w:p w14:paraId="10F8B3AE" w14:textId="77777777" w:rsidR="000E7F2F" w:rsidRDefault="000E7F2F" w:rsidP="000E7F2F">
      <w:pPr>
        <w:pStyle w:val="Lijstalinea"/>
        <w:tabs>
          <w:tab w:val="clear" w:pos="360"/>
        </w:tabs>
        <w:ind w:left="567" w:firstLine="0"/>
      </w:pPr>
      <w:r w:rsidRPr="00904BCB">
        <w:rPr>
          <w:b/>
          <w:bCs/>
        </w:rPr>
        <w:t>Meldplicht:</w:t>
      </w:r>
      <w:r w:rsidRPr="00904BCB">
        <w:br/>
        <w:t xml:space="preserve">a) De Opdrachtnemer is verplicht iedere storing of verstoring in de dienstverlening, het dataplatform of de beschikbaarheid van de OGC </w:t>
      </w:r>
      <w:proofErr w:type="spellStart"/>
      <w:r w:rsidRPr="00904BCB">
        <w:t>webservices</w:t>
      </w:r>
      <w:proofErr w:type="spellEnd"/>
      <w:r w:rsidRPr="00904BCB">
        <w:t xml:space="preserve"> die invloed kan hebben </w:t>
      </w:r>
      <w:r w:rsidRPr="00904BCB">
        <w:lastRenderedPageBreak/>
        <w:t>op het gebruik door de Opdrachtgever of derden, direct</w:t>
      </w:r>
      <w:r>
        <w:t>, maar uiterlijk binnen 10 minuten na constatering van de storing,</w:t>
      </w:r>
      <w:r w:rsidRPr="00904BCB">
        <w:t xml:space="preserve"> te melden bij de Opdrachtgever.</w:t>
      </w:r>
      <w:r w:rsidRPr="00904BCB">
        <w:br/>
        <w:t xml:space="preserve">b) Onder een storing wordt verstaan: iedere situatie waarbij de overeengekomen functionaliteit of beschikbaarheid van het dataplatform of de </w:t>
      </w:r>
      <w:proofErr w:type="spellStart"/>
      <w:r w:rsidRPr="00904BCB">
        <w:t>webservices</w:t>
      </w:r>
      <w:proofErr w:type="spellEnd"/>
      <w:r w:rsidRPr="00904BCB">
        <w:t xml:space="preserve"> geheel of gedeeltelijk niet beschikbaar is of niet functioneert conform </w:t>
      </w:r>
      <w:r>
        <w:t>hetgeen in de Overeenkomst geformuleerd.</w:t>
      </w:r>
    </w:p>
    <w:p w14:paraId="3011D3AF" w14:textId="77777777" w:rsidR="000E7F2F" w:rsidRPr="00904BCB" w:rsidRDefault="000E7F2F" w:rsidP="000E7F2F">
      <w:pPr>
        <w:pStyle w:val="Lijstalinea"/>
        <w:tabs>
          <w:tab w:val="clear" w:pos="360"/>
        </w:tabs>
        <w:ind w:left="567" w:firstLine="0"/>
      </w:pPr>
    </w:p>
    <w:p w14:paraId="36F2A044" w14:textId="7A9BA978" w:rsidR="000E7F2F" w:rsidRDefault="000E7F2F" w:rsidP="000E7F2F">
      <w:pPr>
        <w:pStyle w:val="Lijstalinea"/>
        <w:tabs>
          <w:tab w:val="clear" w:pos="360"/>
        </w:tabs>
        <w:ind w:left="567" w:firstLine="0"/>
      </w:pPr>
      <w:r w:rsidRPr="00904BCB">
        <w:rPr>
          <w:b/>
          <w:bCs/>
        </w:rPr>
        <w:t>Meldingsprocedure:</w:t>
      </w:r>
      <w:r w:rsidRPr="00904BCB">
        <w:br/>
        <w:t>a) De melding vindt plaats via het door de Opdrachtgever aangewezen meldpunt en wordt altijd bevestigd per</w:t>
      </w:r>
      <w:r w:rsidR="00E37A10">
        <w:t xml:space="preserve"> telefoon en</w:t>
      </w:r>
      <w:r w:rsidRPr="00904BCB">
        <w:t xml:space="preserve"> e-mail.</w:t>
      </w:r>
      <w:r w:rsidRPr="00904BCB">
        <w:br/>
        <w:t>b) De melding bevat ten minste:</w:t>
      </w:r>
    </w:p>
    <w:p w14:paraId="14FB1351" w14:textId="77777777" w:rsidR="000E7F2F" w:rsidRPr="00904BCB" w:rsidRDefault="000E7F2F" w:rsidP="000E7F2F">
      <w:pPr>
        <w:pStyle w:val="Lijstalinea"/>
        <w:tabs>
          <w:tab w:val="clear" w:pos="360"/>
        </w:tabs>
        <w:ind w:left="567" w:firstLine="0"/>
      </w:pPr>
    </w:p>
    <w:p w14:paraId="7F20D041" w14:textId="77777777" w:rsidR="000E7F2F" w:rsidRPr="00904BCB" w:rsidRDefault="000E7F2F" w:rsidP="000E7F2F">
      <w:pPr>
        <w:pStyle w:val="Lijstalinea"/>
        <w:numPr>
          <w:ilvl w:val="0"/>
          <w:numId w:val="47"/>
        </w:numPr>
      </w:pPr>
      <w:r w:rsidRPr="00904BCB">
        <w:t>Het tijdstip van de storing;</w:t>
      </w:r>
    </w:p>
    <w:p w14:paraId="28E258E8" w14:textId="77777777" w:rsidR="000E7F2F" w:rsidRPr="00904BCB" w:rsidRDefault="000E7F2F" w:rsidP="000E7F2F">
      <w:pPr>
        <w:pStyle w:val="Lijstalinea"/>
        <w:numPr>
          <w:ilvl w:val="0"/>
          <w:numId w:val="47"/>
        </w:numPr>
      </w:pPr>
      <w:r w:rsidRPr="00904BCB">
        <w:t>Een beschrijving van de aard en impact van de storing;</w:t>
      </w:r>
    </w:p>
    <w:p w14:paraId="0E798989" w14:textId="77777777" w:rsidR="000E7F2F" w:rsidRPr="00904BCB" w:rsidRDefault="000E7F2F" w:rsidP="000E7F2F">
      <w:pPr>
        <w:pStyle w:val="Lijstalinea"/>
        <w:numPr>
          <w:ilvl w:val="0"/>
          <w:numId w:val="47"/>
        </w:numPr>
      </w:pPr>
      <w:r w:rsidRPr="00904BCB">
        <w:t>De (voorlopige) oorzaak, indien bekend;</w:t>
      </w:r>
    </w:p>
    <w:p w14:paraId="679E0AA9" w14:textId="77777777" w:rsidR="000E7F2F" w:rsidRDefault="000E7F2F" w:rsidP="000E7F2F">
      <w:pPr>
        <w:pStyle w:val="Lijstalinea"/>
        <w:numPr>
          <w:ilvl w:val="0"/>
          <w:numId w:val="47"/>
        </w:numPr>
      </w:pPr>
      <w:r w:rsidRPr="00904BCB">
        <w:t>De verwachte oplostijd of, indien nog onbekend, de verwachte termijn waarop nadere informatie kan worden verstrekt.</w:t>
      </w:r>
    </w:p>
    <w:p w14:paraId="350BD095" w14:textId="77777777" w:rsidR="000E7F2F" w:rsidRPr="00904BCB" w:rsidRDefault="000E7F2F" w:rsidP="000E7F2F">
      <w:pPr>
        <w:pStyle w:val="Lijstalinea"/>
        <w:tabs>
          <w:tab w:val="clear" w:pos="360"/>
        </w:tabs>
        <w:ind w:left="1287" w:firstLine="0"/>
      </w:pPr>
    </w:p>
    <w:p w14:paraId="214DC025" w14:textId="77777777" w:rsidR="000E7F2F" w:rsidRDefault="000E7F2F" w:rsidP="000E7F2F">
      <w:pPr>
        <w:pStyle w:val="Lijstalinea"/>
        <w:tabs>
          <w:tab w:val="clear" w:pos="360"/>
        </w:tabs>
        <w:ind w:left="567" w:firstLine="0"/>
      </w:pPr>
      <w:r w:rsidRPr="00904BCB">
        <w:rPr>
          <w:b/>
          <w:bCs/>
        </w:rPr>
        <w:t>Opvolging en communicatie:</w:t>
      </w:r>
      <w:r w:rsidRPr="00904BCB">
        <w:br/>
        <w:t>a) De Opdrachtnemer verstrekt gedurende de storing en het herstelproces periodiek (ten minste eenmaal per vier uur of een door partijen nader overeen te komen frequentie, afhankelijk van de impact) een update aan de Opdrachtgever over de voortgang.</w:t>
      </w:r>
      <w:r w:rsidRPr="00904BCB">
        <w:br/>
        <w:t>b) Na afloop van iedere storing levert de Opdrachtnemer binnen vijf (5) werkdagen een schriftelijke evaluatie (incidentrapportage) aan met daarin de oorzaak, de genomen maatregelen en de te treffen preventieve acties om herhaling te voorkomen.</w:t>
      </w:r>
    </w:p>
    <w:p w14:paraId="3ED10104" w14:textId="77777777" w:rsidR="000E7F2F" w:rsidRPr="00904BCB" w:rsidRDefault="000E7F2F" w:rsidP="000E7F2F">
      <w:pPr>
        <w:pStyle w:val="Lijstalinea"/>
        <w:tabs>
          <w:tab w:val="clear" w:pos="360"/>
        </w:tabs>
        <w:ind w:left="567" w:firstLine="0"/>
      </w:pPr>
    </w:p>
    <w:p w14:paraId="7320CB6B" w14:textId="77777777" w:rsidR="000E7F2F" w:rsidRPr="00904BCB" w:rsidRDefault="000E7F2F" w:rsidP="000E7F2F">
      <w:pPr>
        <w:pStyle w:val="Lijstalinea"/>
        <w:numPr>
          <w:ilvl w:val="0"/>
          <w:numId w:val="38"/>
        </w:numPr>
        <w:ind w:left="567" w:hanging="567"/>
      </w:pPr>
      <w:r w:rsidRPr="00DE165B">
        <w:t>Rapportages:</w:t>
      </w:r>
      <w:r w:rsidRPr="00904BCB">
        <w:br/>
        <w:t>a) De Opdrachtnemer levert per kwartaal een schriftelijke rapportage aan de Opdrachtgever, uiterlijk tien (10) werkdagen voorafgaand aan het voortgangsoverleg.</w:t>
      </w:r>
      <w:r w:rsidRPr="00904BCB">
        <w:br/>
        <w:t>b) De rapportage bevat ten minste:</w:t>
      </w:r>
    </w:p>
    <w:p w14:paraId="4C28C753" w14:textId="77777777" w:rsidR="000E7F2F" w:rsidRPr="00904BCB" w:rsidRDefault="000E7F2F" w:rsidP="000E7F2F">
      <w:pPr>
        <w:pStyle w:val="Lijstalinea"/>
        <w:numPr>
          <w:ilvl w:val="0"/>
          <w:numId w:val="48"/>
        </w:numPr>
      </w:pPr>
      <w:r w:rsidRPr="00904BCB">
        <w:t xml:space="preserve">De prestaties van de Opdrachtnemer ten opzichte van de overeengekomen </w:t>
      </w:r>
      <w:proofErr w:type="spellStart"/>
      <w:r w:rsidRPr="00904BCB">
        <w:t>KPI’s</w:t>
      </w:r>
      <w:proofErr w:type="spellEnd"/>
      <w:r w:rsidRPr="00904BCB">
        <w:t xml:space="preserve"> zoals opgenomen in de Service Level Agreement (SLA);</w:t>
      </w:r>
    </w:p>
    <w:p w14:paraId="537393F1" w14:textId="77777777" w:rsidR="000E7F2F" w:rsidRPr="00904BCB" w:rsidRDefault="000E7F2F" w:rsidP="000E7F2F">
      <w:pPr>
        <w:pStyle w:val="Lijstalinea"/>
        <w:numPr>
          <w:ilvl w:val="0"/>
          <w:numId w:val="48"/>
        </w:numPr>
      </w:pPr>
      <w:r w:rsidRPr="00904BCB">
        <w:t>Een overzicht van incidenten, verstoringen, herstelacties en structurele verbeteringen;</w:t>
      </w:r>
    </w:p>
    <w:p w14:paraId="483C43D6" w14:textId="77777777" w:rsidR="000E7F2F" w:rsidRPr="00904BCB" w:rsidRDefault="000E7F2F" w:rsidP="000E7F2F">
      <w:pPr>
        <w:pStyle w:val="Lijstalinea"/>
        <w:numPr>
          <w:ilvl w:val="0"/>
          <w:numId w:val="48"/>
        </w:numPr>
      </w:pPr>
      <w:r w:rsidRPr="00904BCB">
        <w:t>Een overzicht van doorgevoerde updates of wijzigingen van datasets en systemen;</w:t>
      </w:r>
    </w:p>
    <w:p w14:paraId="4B0331B9" w14:textId="77777777" w:rsidR="000E7F2F" w:rsidRDefault="000E7F2F" w:rsidP="000E7F2F">
      <w:pPr>
        <w:pStyle w:val="Lijstalinea"/>
        <w:numPr>
          <w:ilvl w:val="0"/>
          <w:numId w:val="48"/>
        </w:numPr>
      </w:pPr>
      <w:r w:rsidRPr="00904BCB">
        <w:t>Een vooruitblik op de komende periode, inclusief geplande wijzigingen en mogelijke risico’s.</w:t>
      </w:r>
    </w:p>
    <w:p w14:paraId="54975CE6" w14:textId="77777777" w:rsidR="000E7F2F" w:rsidRPr="00904BCB" w:rsidRDefault="000E7F2F" w:rsidP="000E7F2F">
      <w:pPr>
        <w:pStyle w:val="Lijstalinea"/>
        <w:tabs>
          <w:tab w:val="clear" w:pos="360"/>
        </w:tabs>
        <w:ind w:left="567" w:firstLine="0"/>
      </w:pPr>
      <w:r w:rsidRPr="00904BCB">
        <w:br/>
        <w:t>c) De rapportage wordt digitaal geleverd in een door de Opdrachtgever gangbaar en bewerkbaar formaat (zoals MS Word, Excel of PDF).</w:t>
      </w:r>
    </w:p>
    <w:p w14:paraId="30F4F3FD" w14:textId="77777777" w:rsidR="000E7F2F" w:rsidRPr="0051336D" w:rsidRDefault="000E7F2F" w:rsidP="00DE165B"/>
    <w:sectPr w:rsidR="000E7F2F" w:rsidRPr="0051336D" w:rsidSect="00104394">
      <w:headerReference w:type="even" r:id="rId17"/>
      <w:headerReference w:type="default" r:id="rId18"/>
      <w:footerReference w:type="even" r:id="rId19"/>
      <w:footerReference w:type="default" r:id="rId20"/>
      <w:headerReference w:type="first" r:id="rId21"/>
      <w:footerReference w:type="first" r:id="rId22"/>
      <w:type w:val="oddPage"/>
      <w:pgSz w:w="11907" w:h="16840" w:code="9"/>
      <w:pgMar w:top="794" w:right="1418" w:bottom="1474" w:left="2268" w:header="0"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7AA23" w14:textId="77777777" w:rsidR="00DE7B34" w:rsidRDefault="00DE7B34">
      <w:r>
        <w:separator/>
      </w:r>
    </w:p>
    <w:p w14:paraId="5946AE32" w14:textId="77777777" w:rsidR="00DE7B34" w:rsidRDefault="00DE7B34"/>
  </w:endnote>
  <w:endnote w:type="continuationSeparator" w:id="0">
    <w:p w14:paraId="10EE1D19" w14:textId="77777777" w:rsidR="00DE7B34" w:rsidRDefault="00DE7B34">
      <w:r>
        <w:continuationSeparator/>
      </w:r>
    </w:p>
    <w:p w14:paraId="19DEF857" w14:textId="77777777" w:rsidR="00DE7B34" w:rsidRDefault="00DE7B34"/>
  </w:endnote>
  <w:endnote w:type="continuationNotice" w:id="1">
    <w:p w14:paraId="3A7DD9DA" w14:textId="77777777" w:rsidR="00DE7B34" w:rsidRDefault="00DE7B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76691238" w14:textId="77777777">
      <w:tc>
        <w:tcPr>
          <w:tcW w:w="7573" w:type="dxa"/>
        </w:tcPr>
        <w:p w14:paraId="43D5105F" w14:textId="5C067130" w:rsidR="0023236C" w:rsidRDefault="0023236C" w:rsidP="0023236C">
          <w:pPr>
            <w:pStyle w:val="Huisstijl-Voettekst"/>
          </w:pPr>
          <w:r>
            <w:t>IFV</w:t>
          </w:r>
          <w:r>
            <w:tab/>
          </w:r>
          <w:r>
            <w:fldChar w:fldCharType="begin"/>
          </w:r>
          <w:r>
            <w:instrText xml:space="preserve"> DOCPROPERTY txtTitel</w:instrText>
          </w:r>
          <w:r>
            <w:fldChar w:fldCharType="separate"/>
          </w:r>
          <w:r w:rsidR="00104394">
            <w:t>Programma van Eisen Kaartmateriaal</w:t>
          </w:r>
          <w:r>
            <w:fldChar w:fldCharType="end"/>
          </w:r>
        </w:p>
      </w:tc>
      <w:tc>
        <w:tcPr>
          <w:tcW w:w="644" w:type="dxa"/>
        </w:tcPr>
        <w:p w14:paraId="5FE1D9B0" w14:textId="77777777" w:rsidR="0023236C" w:rsidRDefault="0023236C" w:rsidP="0023236C">
          <w:pPr>
            <w:pStyle w:val="Huisstijl-Pagina"/>
          </w:pPr>
          <w:r>
            <w:fldChar w:fldCharType="begin"/>
          </w:r>
          <w:r>
            <w:instrText xml:space="preserve"> PAGE   \* MERGEFORMAT </w:instrText>
          </w:r>
          <w:r>
            <w:fldChar w:fldCharType="separate"/>
          </w:r>
          <w:r>
            <w:t>4</w:t>
          </w:r>
          <w:r>
            <w:fldChar w:fldCharType="end"/>
          </w:r>
          <w:r>
            <w:t>/</w:t>
          </w:r>
          <w:fldSimple w:instr="NUMPAGES   \* MERGEFORMAT">
            <w:r>
              <w:t>6</w:t>
            </w:r>
          </w:fldSimple>
        </w:p>
      </w:tc>
    </w:tr>
  </w:tbl>
  <w:p w14:paraId="37ECF404" w14:textId="77777777" w:rsidR="0023236C" w:rsidRDefault="0023236C" w:rsidP="0023236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217" w:type="dxa"/>
      <w:tblLayout w:type="fixed"/>
      <w:tblCellMar>
        <w:left w:w="0" w:type="dxa"/>
        <w:right w:w="0" w:type="dxa"/>
      </w:tblCellMar>
      <w:tblLook w:val="0000" w:firstRow="0" w:lastRow="0" w:firstColumn="0" w:lastColumn="0" w:noHBand="0" w:noVBand="0"/>
    </w:tblPr>
    <w:tblGrid>
      <w:gridCol w:w="7573"/>
      <w:gridCol w:w="644"/>
    </w:tblGrid>
    <w:tr w:rsidR="0023236C" w14:paraId="381ACCEF" w14:textId="77777777">
      <w:tc>
        <w:tcPr>
          <w:tcW w:w="7573" w:type="dxa"/>
        </w:tcPr>
        <w:p w14:paraId="538166D0" w14:textId="77777777" w:rsidR="0023236C" w:rsidRDefault="0023236C" w:rsidP="0023236C">
          <w:pPr>
            <w:pStyle w:val="Huisstijl-Voettekst"/>
            <w:ind w:left="0" w:firstLine="0"/>
          </w:pPr>
        </w:p>
      </w:tc>
      <w:tc>
        <w:tcPr>
          <w:tcW w:w="644" w:type="dxa"/>
          <w:vAlign w:val="bottom"/>
        </w:tcPr>
        <w:p w14:paraId="26522323" w14:textId="77777777" w:rsidR="0023236C" w:rsidRDefault="0023236C" w:rsidP="0023236C">
          <w:pPr>
            <w:pStyle w:val="Huisstijl-Pagina"/>
          </w:pPr>
          <w:r>
            <w:fldChar w:fldCharType="begin"/>
          </w:r>
          <w:r>
            <w:instrText xml:space="preserve"> PAGE   \* MERGEFORMAT </w:instrText>
          </w:r>
          <w:r>
            <w:fldChar w:fldCharType="separate"/>
          </w:r>
          <w:r w:rsidR="00741366">
            <w:t>11</w:t>
          </w:r>
          <w:r>
            <w:fldChar w:fldCharType="end"/>
          </w:r>
          <w:r>
            <w:t>/</w:t>
          </w:r>
          <w:fldSimple w:instr="NUMPAGES   \* MERGEFORMAT">
            <w:r w:rsidR="00741366">
              <w:t>11</w:t>
            </w:r>
          </w:fldSimple>
        </w:p>
      </w:tc>
    </w:tr>
  </w:tbl>
  <w:p w14:paraId="7734B0C8" w14:textId="77777777" w:rsidR="0023236C" w:rsidRDefault="0023236C" w:rsidP="0023236C"/>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55BC8" w14:textId="77777777" w:rsidR="004F28F9" w:rsidRDefault="004F28F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1F9CE4" w14:textId="77777777" w:rsidR="00DE7B34" w:rsidRPr="00492FD9" w:rsidRDefault="00DE7B34" w:rsidP="00721F47">
      <w:pPr>
        <w:spacing w:line="200" w:lineRule="exact"/>
        <w:rPr>
          <w:sz w:val="2"/>
        </w:rPr>
      </w:pPr>
      <w:r>
        <w:separator/>
      </w:r>
    </w:p>
  </w:footnote>
  <w:footnote w:type="continuationSeparator" w:id="0">
    <w:p w14:paraId="73D983EF" w14:textId="77777777" w:rsidR="00DE7B34" w:rsidRDefault="00DE7B34">
      <w:r>
        <w:continuationSeparator/>
      </w:r>
    </w:p>
    <w:p w14:paraId="7AA74EFF" w14:textId="77777777" w:rsidR="00DE7B34" w:rsidRDefault="00DE7B34"/>
  </w:footnote>
  <w:footnote w:type="continuationNotice" w:id="1">
    <w:p w14:paraId="1B701DD6" w14:textId="77777777" w:rsidR="00DE7B34" w:rsidRDefault="00DE7B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C171C" w14:textId="77777777" w:rsidR="004F28F9" w:rsidRDefault="004F28F9">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36134" w14:textId="77777777" w:rsidR="004F28F9" w:rsidRDefault="004F28F9">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907" w:type="dxa"/>
      <w:tblInd w:w="-2268" w:type="dxa"/>
      <w:tblCellMar>
        <w:left w:w="0" w:type="dxa"/>
        <w:right w:w="0" w:type="dxa"/>
      </w:tblCellMar>
      <w:tblLook w:val="0000" w:firstRow="0" w:lastRow="0" w:firstColumn="0" w:lastColumn="0" w:noHBand="0" w:noVBand="0"/>
    </w:tblPr>
    <w:tblGrid>
      <w:gridCol w:w="11907"/>
    </w:tblGrid>
    <w:tr w:rsidR="00D45D79" w14:paraId="58823174" w14:textId="77777777" w:rsidTr="004B3E10">
      <w:trPr>
        <w:cantSplit/>
        <w:trHeight w:val="2721"/>
      </w:trPr>
      <w:tc>
        <w:tcPr>
          <w:tcW w:w="11907" w:type="dxa"/>
        </w:tcPr>
        <w:p w14:paraId="2775426E" w14:textId="77777777" w:rsidR="00D45D79" w:rsidRDefault="009C79EA" w:rsidP="00D45D79">
          <w:r>
            <w:rPr>
              <w:noProof/>
            </w:rPr>
            <w:drawing>
              <wp:anchor distT="0" distB="0" distL="114300" distR="114300" simplePos="0" relativeHeight="251658240" behindDoc="0" locked="0" layoutInCell="1" allowOverlap="1" wp14:anchorId="2FC10E9F" wp14:editId="1C5ABA16">
                <wp:simplePos x="0" y="0"/>
                <wp:positionH relativeFrom="column">
                  <wp:posOffset>508998</wp:posOffset>
                </wp:positionH>
                <wp:positionV relativeFrom="paragraph">
                  <wp:posOffset>0</wp:posOffset>
                </wp:positionV>
                <wp:extent cx="2933700" cy="1137285"/>
                <wp:effectExtent l="0" t="0" r="0" b="5715"/>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33700" cy="1137285"/>
                        </a:xfrm>
                        <a:prstGeom prst="rect">
                          <a:avLst/>
                        </a:prstGeom>
                        <a:noFill/>
                        <a:ln>
                          <a:noFill/>
                        </a:ln>
                      </pic:spPr>
                    </pic:pic>
                  </a:graphicData>
                </a:graphic>
              </wp:anchor>
            </w:drawing>
          </w:r>
        </w:p>
      </w:tc>
    </w:tr>
  </w:tbl>
  <w:p w14:paraId="15B01186" w14:textId="77777777" w:rsidR="002E6ECD" w:rsidRDefault="002E6ECD" w:rsidP="006F26D5"/>
  <w:tbl>
    <w:tblPr>
      <w:tblW w:w="7257" w:type="dxa"/>
      <w:tblInd w:w="-454" w:type="dxa"/>
      <w:tblLayout w:type="fixed"/>
      <w:tblCellMar>
        <w:left w:w="0" w:type="dxa"/>
        <w:right w:w="0" w:type="dxa"/>
      </w:tblCellMar>
      <w:tblLook w:val="0000" w:firstRow="0" w:lastRow="0" w:firstColumn="0" w:lastColumn="0" w:noHBand="0" w:noVBand="0"/>
    </w:tblPr>
    <w:tblGrid>
      <w:gridCol w:w="7257"/>
    </w:tblGrid>
    <w:tr w:rsidR="00C21A6F" w14:paraId="094D107D" w14:textId="77777777" w:rsidTr="00C21A6F">
      <w:trPr>
        <w:trHeight w:hRule="exact" w:val="907"/>
      </w:trPr>
      <w:tc>
        <w:tcPr>
          <w:tcW w:w="7257" w:type="dxa"/>
        </w:tcPr>
        <w:p w14:paraId="1E9D081D" w14:textId="77777777" w:rsidR="00C21A6F" w:rsidRDefault="00C21A6F" w:rsidP="00C21A6F">
          <w:pPr>
            <w:rPr>
              <w:noProof/>
            </w:rPr>
          </w:pPr>
        </w:p>
      </w:tc>
    </w:tr>
    <w:bookmarkStart w:id="17" w:name="bmNaw" w:colFirst="0" w:colLast="0"/>
    <w:tr w:rsidR="002E6ECD" w14:paraId="412888AE" w14:textId="77777777" w:rsidTr="00043915">
      <w:tc>
        <w:tcPr>
          <w:tcW w:w="7257" w:type="dxa"/>
        </w:tcPr>
        <w:p w14:paraId="6C7E379E" w14:textId="19A9470C" w:rsidR="00385CAD" w:rsidRPr="00385CAD" w:rsidRDefault="008C063E" w:rsidP="00107C54">
          <w:pPr>
            <w:pStyle w:val="Huisstijl-Titel"/>
            <w:suppressAutoHyphens/>
          </w:pPr>
          <w:r>
            <w:fldChar w:fldCharType="begin"/>
          </w:r>
          <w:r w:rsidR="00984B4D">
            <w:instrText xml:space="preserve"> DOCPROPERTY txtTitel</w:instrText>
          </w:r>
          <w:r>
            <w:fldChar w:fldCharType="separate"/>
          </w:r>
          <w:r w:rsidR="00104394">
            <w:t xml:space="preserve">Programma van Eisen </w:t>
          </w:r>
          <w:r w:rsidR="009334AE">
            <w:t xml:space="preserve">online </w:t>
          </w:r>
          <w:proofErr w:type="spellStart"/>
          <w:r w:rsidR="009334AE">
            <w:t>Managed</w:t>
          </w:r>
          <w:proofErr w:type="spellEnd"/>
          <w:r w:rsidR="009334AE">
            <w:t xml:space="preserve"> dataplatform</w:t>
          </w:r>
          <w:r w:rsidR="008C6FEF">
            <w:t xml:space="preserve"> t.b.v. het verrijken, beheren en beschikbaar stellen van verrijkte </w:t>
          </w:r>
          <w:proofErr w:type="spellStart"/>
          <w:r w:rsidR="008C6FEF">
            <w:t>geodata</w:t>
          </w:r>
          <w:proofErr w:type="spellEnd"/>
          <w:r w:rsidR="008C6FEF">
            <w:t xml:space="preserve"> en metadata</w:t>
          </w:r>
          <w:r>
            <w:fldChar w:fldCharType="end"/>
          </w:r>
        </w:p>
      </w:tc>
    </w:tr>
    <w:tr w:rsidR="002B2BC9" w14:paraId="4EF74A3C" w14:textId="77777777" w:rsidTr="008E6C47">
      <w:trPr>
        <w:trHeight w:hRule="exact" w:val="454"/>
      </w:trPr>
      <w:tc>
        <w:tcPr>
          <w:tcW w:w="7257" w:type="dxa"/>
        </w:tcPr>
        <w:p w14:paraId="4B1064C9" w14:textId="77777777" w:rsidR="002B2BC9" w:rsidRDefault="002B2BC9" w:rsidP="002B2BC9">
          <w:pPr>
            <w:rPr>
              <w:noProof/>
            </w:rPr>
          </w:pPr>
        </w:p>
      </w:tc>
    </w:tr>
    <w:tr w:rsidR="002B2BC9" w14:paraId="7A41D76F" w14:textId="77777777" w:rsidTr="002B2BC9">
      <w:tc>
        <w:tcPr>
          <w:tcW w:w="7257" w:type="dxa"/>
        </w:tcPr>
        <w:p w14:paraId="7FE7CA1E" w14:textId="07205AB2" w:rsidR="002B2BC9" w:rsidRDefault="002B2BC9" w:rsidP="00B30800">
          <w:pPr>
            <w:pStyle w:val="Huisstijl-Versie"/>
            <w:rPr>
              <w:noProof/>
            </w:rPr>
          </w:pPr>
          <w:r>
            <w:rPr>
              <w:noProof/>
            </w:rPr>
            <w:t xml:space="preserve">Versie: </w:t>
          </w:r>
          <w:r w:rsidR="00400533">
            <w:t>1.0</w:t>
          </w:r>
          <w:r>
            <w:t xml:space="preserve">, </w:t>
          </w:r>
          <w:r w:rsidR="004F28F9">
            <w:t>6 augustus</w:t>
          </w:r>
          <w:r w:rsidR="00D2195F">
            <w:t xml:space="preserve"> 2025</w:t>
          </w:r>
        </w:p>
      </w:tc>
    </w:tr>
    <w:bookmarkEnd w:id="17"/>
  </w:tbl>
  <w:p w14:paraId="4AF2A4F3" w14:textId="77777777" w:rsidR="00363D03" w:rsidRDefault="00363D03" w:rsidP="00C963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9530F31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99FE516C"/>
    <w:lvl w:ilvl="0">
      <w:start w:val="1"/>
      <w:numFmt w:val="decimal"/>
      <w:pStyle w:val="Lijstnummering"/>
      <w:lvlText w:val="%1."/>
      <w:lvlJc w:val="left"/>
      <w:pPr>
        <w:tabs>
          <w:tab w:val="num" w:pos="360"/>
        </w:tabs>
        <w:ind w:left="360" w:hanging="360"/>
      </w:pPr>
    </w:lvl>
  </w:abstractNum>
  <w:abstractNum w:abstractNumId="2" w15:restartNumberingAfterBreak="0">
    <w:nsid w:val="FFFFFF89"/>
    <w:multiLevelType w:val="singleLevel"/>
    <w:tmpl w:val="9C805DE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19617C3"/>
    <w:multiLevelType w:val="hybridMultilevel"/>
    <w:tmpl w:val="AB14CE62"/>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05C15B5A"/>
    <w:multiLevelType w:val="hybridMultilevel"/>
    <w:tmpl w:val="D070D716"/>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07E938BD"/>
    <w:multiLevelType w:val="hybridMultilevel"/>
    <w:tmpl w:val="F86E28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8012C79"/>
    <w:multiLevelType w:val="hybridMultilevel"/>
    <w:tmpl w:val="4156DE30"/>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B9B6FD0"/>
    <w:multiLevelType w:val="hybridMultilevel"/>
    <w:tmpl w:val="9870AD00"/>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0E2563AB"/>
    <w:multiLevelType w:val="hybridMultilevel"/>
    <w:tmpl w:val="02C205A2"/>
    <w:lvl w:ilvl="0" w:tplc="4748157A">
      <w:numFmt w:val="bullet"/>
      <w:lvlText w:val="•"/>
      <w:lvlJc w:val="left"/>
      <w:pPr>
        <w:ind w:left="360" w:hanging="360"/>
      </w:pPr>
      <w:rPr>
        <w:rFonts w:ascii="Arial" w:eastAsia="Times New Roman" w:hAnsi="Arial" w:cs="Arial" w:hint="default"/>
      </w:rPr>
    </w:lvl>
    <w:lvl w:ilvl="1" w:tplc="98D0FE82">
      <w:numFmt w:val="bullet"/>
      <w:lvlText w:val="-"/>
      <w:lvlJc w:val="left"/>
      <w:pPr>
        <w:ind w:left="1440" w:hanging="360"/>
      </w:pPr>
      <w:rPr>
        <w:rFonts w:ascii="Arial" w:eastAsia="Times New Roman"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F542B39"/>
    <w:multiLevelType w:val="hybridMultilevel"/>
    <w:tmpl w:val="DA0207C4"/>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1B8D1439"/>
    <w:multiLevelType w:val="hybridMultilevel"/>
    <w:tmpl w:val="111829A4"/>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11" w15:restartNumberingAfterBreak="0">
    <w:nsid w:val="1BCF0DF2"/>
    <w:multiLevelType w:val="hybridMultilevel"/>
    <w:tmpl w:val="49D265F6"/>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CAE7F37"/>
    <w:multiLevelType w:val="hybridMultilevel"/>
    <w:tmpl w:val="8A58FD8C"/>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3" w15:restartNumberingAfterBreak="0">
    <w:nsid w:val="229902A5"/>
    <w:multiLevelType w:val="hybridMultilevel"/>
    <w:tmpl w:val="CE1811F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23716749"/>
    <w:multiLevelType w:val="hybridMultilevel"/>
    <w:tmpl w:val="BAE0B052"/>
    <w:lvl w:ilvl="0" w:tplc="FFFFFFFF">
      <w:start w:val="1"/>
      <w:numFmt w:val="decimal"/>
      <w:lvlText w:val="E%1."/>
      <w:lvlJc w:val="left"/>
      <w:pPr>
        <w:ind w:left="360" w:hanging="360"/>
      </w:pPr>
      <w:rPr>
        <w:rFonts w:hint="default"/>
      </w:rPr>
    </w:lvl>
    <w:lvl w:ilvl="1" w:tplc="04130001">
      <w:start w:val="1"/>
      <w:numFmt w:val="bullet"/>
      <w:lvlText w:val=""/>
      <w:lvlJc w:val="left"/>
      <w:pPr>
        <w:ind w:left="1080" w:hanging="360"/>
      </w:pPr>
      <w:rPr>
        <w:rFonts w:ascii="Symbol" w:hAnsi="Symbol" w:hint="default"/>
      </w:rPr>
    </w:lvl>
    <w:lvl w:ilvl="2" w:tplc="C624FCE8">
      <w:start w:val="1"/>
      <w:numFmt w:val="bullet"/>
      <w:lvlText w:val="-"/>
      <w:lvlJc w:val="left"/>
      <w:pPr>
        <w:ind w:left="1980" w:hanging="360"/>
      </w:pPr>
      <w:rPr>
        <w:rFonts w:ascii="Arial" w:eastAsia="Times New Roman" w:hAnsi="Arial" w:cs="Arial"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94E5D84"/>
    <w:multiLevelType w:val="hybridMultilevel"/>
    <w:tmpl w:val="ADD417E2"/>
    <w:lvl w:ilvl="0" w:tplc="B4A4A94C">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AF93A68"/>
    <w:multiLevelType w:val="hybridMultilevel"/>
    <w:tmpl w:val="ECBCAC84"/>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7" w15:restartNumberingAfterBreak="0">
    <w:nsid w:val="2E87291A"/>
    <w:multiLevelType w:val="multilevel"/>
    <w:tmpl w:val="84D2FE74"/>
    <w:numStyleLink w:val="Huisstijl-Opsomming"/>
  </w:abstractNum>
  <w:abstractNum w:abstractNumId="18" w15:restartNumberingAfterBreak="0">
    <w:nsid w:val="34EC0682"/>
    <w:multiLevelType w:val="multilevel"/>
    <w:tmpl w:val="98767FD0"/>
    <w:lvl w:ilvl="0">
      <w:start w:val="1"/>
      <w:numFmt w:val="decimal"/>
      <w:pStyle w:val="Kop1"/>
      <w:lvlText w:val="%1"/>
      <w:lvlJc w:val="left"/>
      <w:pPr>
        <w:ind w:left="680" w:hanging="680"/>
      </w:pPr>
      <w:rPr>
        <w:rFonts w:ascii="Arial" w:hAnsi="Arial" w:hint="default"/>
        <w:color w:val="003D58"/>
        <w:sz w:val="60"/>
      </w:rPr>
    </w:lvl>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noProof w:val="0"/>
        <w:vanish w:val="0"/>
        <w:color w:val="B84239"/>
        <w:spacing w:val="0"/>
        <w:kern w:val="0"/>
        <w:position w:val="0"/>
        <w:sz w:val="3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Kop3"/>
      <w:lvlText w:val="%1.%2.%3"/>
      <w:lvlJc w:val="left"/>
      <w:pPr>
        <w:ind w:left="680" w:hanging="680"/>
      </w:pPr>
      <w:rPr>
        <w:rFonts w:ascii="Arial" w:hAnsi="Arial" w:hint="default"/>
        <w:b/>
        <w:i w:val="0"/>
        <w:color w:val="B84239"/>
        <w:sz w:val="23"/>
      </w:rPr>
    </w:lvl>
    <w:lvl w:ilvl="3">
      <w:start w:val="1"/>
      <w:numFmt w:val="upperLetter"/>
      <w:lvlRestart w:val="0"/>
      <w:pStyle w:val="Kop4"/>
      <w:lvlText w:val="%4."/>
      <w:lvlJc w:val="left"/>
      <w:pPr>
        <w:ind w:left="680" w:hanging="680"/>
      </w:pPr>
      <w:rPr>
        <w:rFonts w:ascii="Arial" w:hAnsi="Arial" w:hint="default"/>
        <w:b w:val="0"/>
        <w:i w:val="0"/>
        <w:color w:val="B84239"/>
        <w:sz w:val="30"/>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19" w15:restartNumberingAfterBreak="0">
    <w:nsid w:val="357C1624"/>
    <w:multiLevelType w:val="multilevel"/>
    <w:tmpl w:val="25F0BDA0"/>
    <w:name w:val="HuisstijlNummer"/>
    <w:styleLink w:val="Huisstijl-Nummer"/>
    <w:lvl w:ilvl="0">
      <w:start w:val="1"/>
      <w:numFmt w:val="decimal"/>
      <w:lvlText w:val="%1."/>
      <w:lvlJc w:val="left"/>
      <w:pPr>
        <w:ind w:left="360" w:hanging="360"/>
      </w:pPr>
      <w:rPr>
        <w:rFonts w:ascii="Arial" w:hAnsi="Arial" w:hint="default"/>
        <w:sz w:val="19"/>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6826261"/>
    <w:multiLevelType w:val="hybridMultilevel"/>
    <w:tmpl w:val="BE2C429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6B14872"/>
    <w:multiLevelType w:val="hybridMultilevel"/>
    <w:tmpl w:val="F3861584"/>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909325D"/>
    <w:multiLevelType w:val="hybridMultilevel"/>
    <w:tmpl w:val="741CE1B0"/>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1922158"/>
    <w:multiLevelType w:val="multilevel"/>
    <w:tmpl w:val="BEBA8B64"/>
    <w:styleLink w:val="Huisstijl-Letter"/>
    <w:lvl w:ilvl="0">
      <w:start w:val="1"/>
      <w:numFmt w:val="lowerLetter"/>
      <w:lvlText w:val="%1."/>
      <w:lvlJc w:val="left"/>
      <w:pPr>
        <w:ind w:left="360" w:hanging="360"/>
      </w:pPr>
      <w:rPr>
        <w:rFonts w:hint="default"/>
        <w:sz w:val="19"/>
        <w:szCs w:val="18"/>
      </w:rPr>
    </w:lvl>
    <w:lvl w:ilvl="1">
      <w:start w:val="1"/>
      <w:numFmt w:val="decimal"/>
      <w:lvlText w:val="%2."/>
      <w:lvlJc w:val="left"/>
      <w:pPr>
        <w:ind w:left="720" w:hanging="360"/>
      </w:pPr>
      <w:rPr>
        <w:rFonts w:hint="default"/>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8D5322C"/>
    <w:multiLevelType w:val="hybridMultilevel"/>
    <w:tmpl w:val="1C2C0372"/>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AAC41CA"/>
    <w:multiLevelType w:val="hybridMultilevel"/>
    <w:tmpl w:val="68A06256"/>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BD552F1"/>
    <w:multiLevelType w:val="multilevel"/>
    <w:tmpl w:val="3EAA74EA"/>
    <w:lvl w:ilvl="0">
      <w:start w:val="1"/>
      <w:numFmt w:val="decimal"/>
      <w:lvlText w:val="%1"/>
      <w:lvlJc w:val="left"/>
      <w:pPr>
        <w:ind w:left="680" w:hanging="680"/>
      </w:pPr>
      <w:rPr>
        <w:rFonts w:ascii="Arial" w:hAnsi="Arial" w:hint="default"/>
        <w:color w:val="003D58"/>
        <w:sz w:val="60"/>
      </w:rPr>
    </w:lvl>
    <w:lvl w:ilvl="1">
      <w:start w:val="1"/>
      <w:numFmt w:val="decimal"/>
      <w:lvlText w:val="%1.%2"/>
      <w:lvlJc w:val="left"/>
      <w:pPr>
        <w:ind w:left="680" w:hanging="680"/>
      </w:pPr>
      <w:rPr>
        <w:rFonts w:ascii="Arial" w:hAnsi="Arial" w:hint="default"/>
        <w:b w:val="0"/>
        <w:i w:val="0"/>
        <w:color w:val="B84239"/>
        <w:sz w:val="30"/>
      </w:rPr>
    </w:lvl>
    <w:lvl w:ilvl="2">
      <w:start w:val="1"/>
      <w:numFmt w:val="decimal"/>
      <w:lvlText w:val="%1.%2.%3"/>
      <w:lvlJc w:val="left"/>
      <w:pPr>
        <w:ind w:left="680" w:hanging="680"/>
      </w:pPr>
      <w:rPr>
        <w:rFonts w:ascii="Arial" w:hAnsi="Arial" w:hint="default"/>
        <w:b/>
        <w:i w:val="0"/>
        <w:color w:val="B84239"/>
        <w:sz w:val="23"/>
      </w:rPr>
    </w:lvl>
    <w:lvl w:ilvl="3">
      <w:start w:val="1"/>
      <w:numFmt w:val="upperLetter"/>
      <w:lvlRestart w:val="0"/>
      <w:lvlText w:val="%4."/>
      <w:lvlJc w:val="left"/>
      <w:pPr>
        <w:ind w:left="680" w:hanging="680"/>
      </w:pPr>
      <w:rPr>
        <w:rFonts w:hint="default"/>
      </w:rPr>
    </w:lvl>
    <w:lvl w:ilvl="4">
      <w:start w:val="1"/>
      <w:numFmt w:val="decimal"/>
      <w:lvlText w:val="%1.%2.%3.%4.%5"/>
      <w:lvlJc w:val="left"/>
      <w:pPr>
        <w:tabs>
          <w:tab w:val="num" w:pos="852"/>
        </w:tabs>
        <w:ind w:left="852" w:hanging="1008"/>
      </w:pPr>
      <w:rPr>
        <w:rFonts w:hint="default"/>
      </w:rPr>
    </w:lvl>
    <w:lvl w:ilvl="5">
      <w:start w:val="1"/>
      <w:numFmt w:val="decimal"/>
      <w:lvlText w:val="%1.%2.%3.%4.%5.%6"/>
      <w:lvlJc w:val="left"/>
      <w:pPr>
        <w:tabs>
          <w:tab w:val="num" w:pos="996"/>
        </w:tabs>
        <w:ind w:left="996" w:hanging="1152"/>
      </w:pPr>
      <w:rPr>
        <w:rFonts w:hint="default"/>
      </w:rPr>
    </w:lvl>
    <w:lvl w:ilvl="6">
      <w:start w:val="1"/>
      <w:numFmt w:val="decimal"/>
      <w:lvlText w:val="%1.%2.%3.%4.%5.%6.%7"/>
      <w:lvlJc w:val="left"/>
      <w:pPr>
        <w:tabs>
          <w:tab w:val="num" w:pos="1140"/>
        </w:tabs>
        <w:ind w:left="1140" w:hanging="1296"/>
      </w:pPr>
      <w:rPr>
        <w:rFonts w:hint="default"/>
      </w:rPr>
    </w:lvl>
    <w:lvl w:ilvl="7">
      <w:start w:val="1"/>
      <w:numFmt w:val="decimal"/>
      <w:lvlText w:val="%1.%2.%3.%4.%5.%6.%7.%8"/>
      <w:lvlJc w:val="left"/>
      <w:pPr>
        <w:tabs>
          <w:tab w:val="num" w:pos="1284"/>
        </w:tabs>
        <w:ind w:left="1284" w:hanging="1440"/>
      </w:pPr>
      <w:rPr>
        <w:rFonts w:hint="default"/>
      </w:rPr>
    </w:lvl>
    <w:lvl w:ilvl="8">
      <w:start w:val="1"/>
      <w:numFmt w:val="decimal"/>
      <w:lvlText w:val="%1.%2.%3.%4.%5.%6.%7.%8.%9"/>
      <w:lvlJc w:val="left"/>
      <w:pPr>
        <w:tabs>
          <w:tab w:val="num" w:pos="1428"/>
        </w:tabs>
        <w:ind w:left="1428" w:hanging="1584"/>
      </w:pPr>
      <w:rPr>
        <w:rFonts w:hint="default"/>
      </w:rPr>
    </w:lvl>
  </w:abstractNum>
  <w:abstractNum w:abstractNumId="27" w15:restartNumberingAfterBreak="0">
    <w:nsid w:val="5D9D1429"/>
    <w:multiLevelType w:val="hybridMultilevel"/>
    <w:tmpl w:val="2C66C418"/>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01379AF"/>
    <w:multiLevelType w:val="hybridMultilevel"/>
    <w:tmpl w:val="19D43BF8"/>
    <w:lvl w:ilvl="0" w:tplc="4748157A">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64707A81"/>
    <w:multiLevelType w:val="hybridMultilevel"/>
    <w:tmpl w:val="E5B86916"/>
    <w:lvl w:ilvl="0" w:tplc="D0EEBD24">
      <w:start w:val="1"/>
      <w:numFmt w:val="decimal"/>
      <w:lvlText w:val="E%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0" w15:restartNumberingAfterBreak="0">
    <w:nsid w:val="64B95DA8"/>
    <w:multiLevelType w:val="hybridMultilevel"/>
    <w:tmpl w:val="7AAEE938"/>
    <w:lvl w:ilvl="0" w:tplc="4748157A">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B457CC6"/>
    <w:multiLevelType w:val="hybridMultilevel"/>
    <w:tmpl w:val="0A40BC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CDA3111"/>
    <w:multiLevelType w:val="multilevel"/>
    <w:tmpl w:val="84D2FE74"/>
    <w:styleLink w:val="Huisstijl-Opsomming"/>
    <w:lvl w:ilvl="0">
      <w:start w:val="1"/>
      <w:numFmt w:val="bullet"/>
      <w:lvlText w:val="&gt;"/>
      <w:lvlJc w:val="left"/>
      <w:pPr>
        <w:ind w:left="397" w:hanging="397"/>
      </w:pPr>
      <w:rPr>
        <w:rFonts w:ascii="Arial" w:hAnsi="Arial" w:hint="default"/>
        <w:sz w:val="20"/>
        <w:szCs w:val="18"/>
      </w:rPr>
    </w:lvl>
    <w:lvl w:ilvl="1">
      <w:start w:val="1"/>
      <w:numFmt w:val="bullet"/>
      <w:pStyle w:val="Lijstopsomteken2"/>
      <w:lvlText w:val="–"/>
      <w:lvlJc w:val="left"/>
      <w:pPr>
        <w:ind w:left="680" w:hanging="283"/>
      </w:pPr>
      <w:rPr>
        <w:rFonts w:ascii="Arial" w:hAnsi="Arial" w:hint="default"/>
        <w:sz w:val="20"/>
      </w:rPr>
    </w:lvl>
    <w:lvl w:ilvl="2">
      <w:start w:val="1"/>
      <w:numFmt w:val="bullet"/>
      <w:lvlText w:val="-"/>
      <w:lvlJc w:val="left"/>
      <w:pPr>
        <w:ind w:left="1080" w:hanging="360"/>
      </w:pPr>
      <w:rPr>
        <w:rFonts w:ascii="Arial" w:hAnsi="Arial" w:cs="Aria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3" w15:restartNumberingAfterBreak="0">
    <w:nsid w:val="79835EE2"/>
    <w:multiLevelType w:val="hybridMultilevel"/>
    <w:tmpl w:val="C4C4396C"/>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79841197"/>
    <w:multiLevelType w:val="hybridMultilevel"/>
    <w:tmpl w:val="FA868BF0"/>
    <w:lvl w:ilvl="0" w:tplc="04130001">
      <w:start w:val="1"/>
      <w:numFmt w:val="bullet"/>
      <w:lvlText w:val=""/>
      <w:lvlJc w:val="left"/>
      <w:pPr>
        <w:ind w:left="927" w:hanging="360"/>
      </w:pPr>
      <w:rPr>
        <w:rFonts w:ascii="Symbol" w:hAnsi="Symbo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num w:numId="1" w16cid:durableId="1904558900">
    <w:abstractNumId w:val="18"/>
  </w:num>
  <w:num w:numId="2" w16cid:durableId="945422806">
    <w:abstractNumId w:val="23"/>
  </w:num>
  <w:num w:numId="3" w16cid:durableId="1991211383">
    <w:abstractNumId w:val="19"/>
  </w:num>
  <w:num w:numId="4" w16cid:durableId="1318724328">
    <w:abstractNumId w:val="32"/>
  </w:num>
  <w:num w:numId="5" w16cid:durableId="1138259643">
    <w:abstractNumId w:val="18"/>
  </w:num>
  <w:num w:numId="6" w16cid:durableId="1769693854">
    <w:abstractNumId w:val="18"/>
  </w:num>
  <w:num w:numId="7" w16cid:durableId="927731660">
    <w:abstractNumId w:val="18"/>
  </w:num>
  <w:num w:numId="8" w16cid:durableId="2041583143">
    <w:abstractNumId w:val="18"/>
  </w:num>
  <w:num w:numId="9" w16cid:durableId="1288316339">
    <w:abstractNumId w:val="2"/>
  </w:num>
  <w:num w:numId="10" w16cid:durableId="727142830">
    <w:abstractNumId w:val="0"/>
  </w:num>
  <w:num w:numId="11" w16cid:durableId="1458336161">
    <w:abstractNumId w:val="18"/>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hint="default"/>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2" w16cid:durableId="1159467004">
    <w:abstractNumId w:val="26"/>
  </w:num>
  <w:num w:numId="13" w16cid:durableId="393704476">
    <w:abstractNumId w:val="18"/>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i w:val="0"/>
          <w:color w:val="B84239"/>
          <w:sz w:val="30"/>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4" w16cid:durableId="2126076621">
    <w:abstractNumId w:val="15"/>
  </w:num>
  <w:num w:numId="15" w16cid:durableId="1073700840">
    <w:abstractNumId w:val="1"/>
  </w:num>
  <w:num w:numId="16" w16cid:durableId="101608266">
    <w:abstractNumId w:val="20"/>
  </w:num>
  <w:num w:numId="17" w16cid:durableId="222833485">
    <w:abstractNumId w:val="18"/>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8" w16cid:durableId="1001153698">
    <w:abstractNumId w:val="18"/>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19" w16cid:durableId="1091469067">
    <w:abstractNumId w:val="18"/>
    <w:lvlOverride w:ilvl="0">
      <w:lvl w:ilvl="0">
        <w:start w:val="1"/>
        <w:numFmt w:val="decimal"/>
        <w:pStyle w:val="Kop1"/>
        <w:lvlText w:val="%1"/>
        <w:lvlJc w:val="left"/>
        <w:pPr>
          <w:ind w:left="680" w:hanging="680"/>
        </w:pPr>
        <w:rPr>
          <w:rFonts w:ascii="Arial" w:hAnsi="Arial" w:hint="default"/>
          <w:color w:val="003D58"/>
          <w:sz w:val="60"/>
        </w:rPr>
      </w:lvl>
    </w:lvlOverride>
    <w:lvlOverride w:ilvl="1">
      <w:lvl w:ilvl="1">
        <w:start w:val="1"/>
        <w:numFmt w:val="decimal"/>
        <w:pStyle w:val="Kop2"/>
        <w:lvlText w:val="%1.%2"/>
        <w:lvlJc w:val="left"/>
        <w:pPr>
          <w:ind w:left="680" w:hanging="680"/>
        </w:pPr>
        <w:rPr>
          <w:rFonts w:ascii="Arial" w:hAnsi="Arial" w:hint="default"/>
          <w:b w:val="0"/>
          <w:bCs w:val="0"/>
          <w:i w:val="0"/>
          <w:iCs w:val="0"/>
          <w:caps w:val="0"/>
          <w:smallCaps w:val="0"/>
          <w:strike w:val="0"/>
          <w:dstrike w:val="0"/>
          <w:outline w:val="0"/>
          <w:shadow w:val="0"/>
          <w:emboss w:val="0"/>
          <w:imprint w:val="0"/>
          <w:vanish w:val="0"/>
          <w:color w:val="B84239"/>
          <w:spacing w:val="0"/>
          <w:kern w:val="0"/>
          <w:position w:val="0"/>
          <w:sz w:val="30"/>
          <w:u w:val="none"/>
          <w:effect w:val="none"/>
          <w:vertAlign w:val="baseline"/>
          <w:em w:val="none"/>
        </w:rPr>
      </w:lvl>
    </w:lvlOverride>
    <w:lvlOverride w:ilvl="2">
      <w:lvl w:ilvl="2">
        <w:start w:val="1"/>
        <w:numFmt w:val="decimal"/>
        <w:pStyle w:val="Kop3"/>
        <w:lvlText w:val="%1.%2.%3"/>
        <w:lvlJc w:val="left"/>
        <w:pPr>
          <w:ind w:left="680" w:hanging="680"/>
        </w:pPr>
        <w:rPr>
          <w:rFonts w:ascii="Arial" w:hAnsi="Arial" w:hint="default"/>
          <w:b/>
          <w:i w:val="0"/>
          <w:color w:val="B84239"/>
          <w:sz w:val="23"/>
        </w:rPr>
      </w:lvl>
    </w:lvlOverride>
    <w:lvlOverride w:ilvl="3">
      <w:lvl w:ilvl="3">
        <w:start w:val="1"/>
        <w:numFmt w:val="upperLetter"/>
        <w:lvlRestart w:val="0"/>
        <w:pStyle w:val="Kop4"/>
        <w:lvlText w:val="%4."/>
        <w:lvlJc w:val="left"/>
        <w:pPr>
          <w:ind w:left="680" w:hanging="680"/>
        </w:pPr>
        <w:rPr>
          <w:rFonts w:ascii="Arial" w:hAnsi="Arial" w:hint="default"/>
          <w:b w:val="0"/>
          <w:i w:val="0"/>
          <w:color w:val="B84239"/>
          <w:sz w:val="30"/>
        </w:rPr>
      </w:lvl>
    </w:lvlOverride>
    <w:lvlOverride w:ilvl="4">
      <w:lvl w:ilvl="4">
        <w:start w:val="1"/>
        <w:numFmt w:val="decimal"/>
        <w:lvlText w:val="%1.%2.%3.%4.%5"/>
        <w:lvlJc w:val="left"/>
        <w:pPr>
          <w:tabs>
            <w:tab w:val="num" w:pos="852"/>
          </w:tabs>
          <w:ind w:left="852" w:hanging="1008"/>
        </w:pPr>
        <w:rPr>
          <w:rFonts w:hint="default"/>
        </w:rPr>
      </w:lvl>
    </w:lvlOverride>
    <w:lvlOverride w:ilvl="5">
      <w:lvl w:ilvl="5">
        <w:start w:val="1"/>
        <w:numFmt w:val="decimal"/>
        <w:lvlText w:val="%1.%2.%3.%4.%5.%6"/>
        <w:lvlJc w:val="left"/>
        <w:pPr>
          <w:tabs>
            <w:tab w:val="num" w:pos="996"/>
          </w:tabs>
          <w:ind w:left="996" w:hanging="1152"/>
        </w:pPr>
        <w:rPr>
          <w:rFonts w:hint="default"/>
        </w:rPr>
      </w:lvl>
    </w:lvlOverride>
    <w:lvlOverride w:ilvl="6">
      <w:lvl w:ilvl="6">
        <w:start w:val="1"/>
        <w:numFmt w:val="decimal"/>
        <w:lvlText w:val="%1.%2.%3.%4.%5.%6.%7"/>
        <w:lvlJc w:val="left"/>
        <w:pPr>
          <w:tabs>
            <w:tab w:val="num" w:pos="1140"/>
          </w:tabs>
          <w:ind w:left="1140" w:hanging="1296"/>
        </w:pPr>
        <w:rPr>
          <w:rFonts w:hint="default"/>
        </w:rPr>
      </w:lvl>
    </w:lvlOverride>
    <w:lvlOverride w:ilvl="7">
      <w:lvl w:ilvl="7">
        <w:start w:val="1"/>
        <w:numFmt w:val="decimal"/>
        <w:lvlText w:val="%1.%2.%3.%4.%5.%6.%7.%8"/>
        <w:lvlJc w:val="left"/>
        <w:pPr>
          <w:tabs>
            <w:tab w:val="num" w:pos="1284"/>
          </w:tabs>
          <w:ind w:left="1284" w:hanging="1440"/>
        </w:pPr>
        <w:rPr>
          <w:rFonts w:hint="default"/>
        </w:rPr>
      </w:lvl>
    </w:lvlOverride>
    <w:lvlOverride w:ilvl="8">
      <w:lvl w:ilvl="8">
        <w:start w:val="1"/>
        <w:numFmt w:val="decimal"/>
        <w:lvlText w:val="%1.%2.%3.%4.%5.%6.%7.%8.%9"/>
        <w:lvlJc w:val="left"/>
        <w:pPr>
          <w:tabs>
            <w:tab w:val="num" w:pos="1428"/>
          </w:tabs>
          <w:ind w:left="1428" w:hanging="1584"/>
        </w:pPr>
        <w:rPr>
          <w:rFonts w:hint="default"/>
        </w:rPr>
      </w:lvl>
    </w:lvlOverride>
  </w:num>
  <w:num w:numId="20" w16cid:durableId="1676616052">
    <w:abstractNumId w:val="32"/>
  </w:num>
  <w:num w:numId="21" w16cid:durableId="315571456">
    <w:abstractNumId w:val="1"/>
  </w:num>
  <w:num w:numId="22" w16cid:durableId="241063534">
    <w:abstractNumId w:val="17"/>
    <w:lvlOverride w:ilvl="0">
      <w:lvl w:ilvl="0">
        <w:start w:val="1"/>
        <w:numFmt w:val="bullet"/>
        <w:lvlText w:val="&gt;"/>
        <w:lvlJc w:val="left"/>
        <w:pPr>
          <w:ind w:left="397" w:hanging="39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3" w16cid:durableId="1059327755">
    <w:abstractNumId w:val="13"/>
  </w:num>
  <w:num w:numId="24" w16cid:durableId="2014456796">
    <w:abstractNumId w:val="6"/>
  </w:num>
  <w:num w:numId="25" w16cid:durableId="626355514">
    <w:abstractNumId w:val="22"/>
  </w:num>
  <w:num w:numId="26" w16cid:durableId="2001998731">
    <w:abstractNumId w:val="8"/>
  </w:num>
  <w:num w:numId="27" w16cid:durableId="1889760485">
    <w:abstractNumId w:val="28"/>
  </w:num>
  <w:num w:numId="28" w16cid:durableId="791706677">
    <w:abstractNumId w:val="27"/>
  </w:num>
  <w:num w:numId="29" w16cid:durableId="1160001133">
    <w:abstractNumId w:val="21"/>
  </w:num>
  <w:num w:numId="30" w16cid:durableId="342900389">
    <w:abstractNumId w:val="25"/>
  </w:num>
  <w:num w:numId="31" w16cid:durableId="902982604">
    <w:abstractNumId w:val="24"/>
  </w:num>
  <w:num w:numId="32" w16cid:durableId="2027512488">
    <w:abstractNumId w:val="9"/>
  </w:num>
  <w:num w:numId="33" w16cid:durableId="380859927">
    <w:abstractNumId w:val="3"/>
  </w:num>
  <w:num w:numId="34" w16cid:durableId="1770467429">
    <w:abstractNumId w:val="7"/>
  </w:num>
  <w:num w:numId="35" w16cid:durableId="750393061">
    <w:abstractNumId w:val="4"/>
  </w:num>
  <w:num w:numId="36" w16cid:durableId="1501771755">
    <w:abstractNumId w:val="11"/>
  </w:num>
  <w:num w:numId="37" w16cid:durableId="1152059507">
    <w:abstractNumId w:val="30"/>
  </w:num>
  <w:num w:numId="38" w16cid:durableId="1038091639">
    <w:abstractNumId w:val="29"/>
  </w:num>
  <w:num w:numId="39" w16cid:durableId="2098818151">
    <w:abstractNumId w:val="17"/>
    <w:lvlOverride w:ilvl="0">
      <w:lvl w:ilvl="0">
        <w:start w:val="1"/>
        <w:numFmt w:val="bullet"/>
        <w:lvlText w:val="&gt;"/>
        <w:lvlJc w:val="left"/>
        <w:pPr>
          <w:ind w:left="397" w:hanging="39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0" w16cid:durableId="1379667894">
    <w:abstractNumId w:val="34"/>
  </w:num>
  <w:num w:numId="41" w16cid:durableId="1869415337">
    <w:abstractNumId w:val="10"/>
  </w:num>
  <w:num w:numId="42" w16cid:durableId="130101025">
    <w:abstractNumId w:val="17"/>
    <w:lvlOverride w:ilvl="0">
      <w:lvl w:ilvl="0">
        <w:start w:val="1"/>
        <w:numFmt w:val="bullet"/>
        <w:lvlText w:val="&gt;"/>
        <w:lvlJc w:val="left"/>
        <w:pPr>
          <w:ind w:left="397" w:hanging="397"/>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43" w16cid:durableId="517544910">
    <w:abstractNumId w:val="14"/>
  </w:num>
  <w:num w:numId="44" w16cid:durableId="807476475">
    <w:abstractNumId w:val="5"/>
  </w:num>
  <w:num w:numId="45" w16cid:durableId="100804262">
    <w:abstractNumId w:val="31"/>
  </w:num>
  <w:num w:numId="46" w16cid:durableId="1352339295">
    <w:abstractNumId w:val="33"/>
  </w:num>
  <w:num w:numId="47" w16cid:durableId="949551508">
    <w:abstractNumId w:val="16"/>
  </w:num>
  <w:num w:numId="48" w16cid:durableId="8364602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IDB" w:val="2013.3"/>
  </w:docVars>
  <w:rsids>
    <w:rsidRoot w:val="00104394"/>
    <w:rsid w:val="00000244"/>
    <w:rsid w:val="00000262"/>
    <w:rsid w:val="00001AB0"/>
    <w:rsid w:val="00004E29"/>
    <w:rsid w:val="000054FF"/>
    <w:rsid w:val="0000651B"/>
    <w:rsid w:val="000071B1"/>
    <w:rsid w:val="00007F81"/>
    <w:rsid w:val="00007F92"/>
    <w:rsid w:val="00011DBB"/>
    <w:rsid w:val="00012C87"/>
    <w:rsid w:val="00013A5C"/>
    <w:rsid w:val="00013CA6"/>
    <w:rsid w:val="00015EB9"/>
    <w:rsid w:val="00020096"/>
    <w:rsid w:val="00020729"/>
    <w:rsid w:val="00020D9E"/>
    <w:rsid w:val="00020FEB"/>
    <w:rsid w:val="00021965"/>
    <w:rsid w:val="00021BDA"/>
    <w:rsid w:val="000222F9"/>
    <w:rsid w:val="0002448C"/>
    <w:rsid w:val="00024D16"/>
    <w:rsid w:val="00026006"/>
    <w:rsid w:val="0002616C"/>
    <w:rsid w:val="00032A4E"/>
    <w:rsid w:val="00036076"/>
    <w:rsid w:val="000376E7"/>
    <w:rsid w:val="0004006B"/>
    <w:rsid w:val="00040C2F"/>
    <w:rsid w:val="000415D1"/>
    <w:rsid w:val="00043262"/>
    <w:rsid w:val="00043915"/>
    <w:rsid w:val="0004455E"/>
    <w:rsid w:val="00046968"/>
    <w:rsid w:val="0004751B"/>
    <w:rsid w:val="00047727"/>
    <w:rsid w:val="00047C6F"/>
    <w:rsid w:val="000505AB"/>
    <w:rsid w:val="00050938"/>
    <w:rsid w:val="00050D61"/>
    <w:rsid w:val="00051B56"/>
    <w:rsid w:val="00052795"/>
    <w:rsid w:val="00052BDB"/>
    <w:rsid w:val="00055517"/>
    <w:rsid w:val="00056A6F"/>
    <w:rsid w:val="000631DA"/>
    <w:rsid w:val="0006406E"/>
    <w:rsid w:val="000642B5"/>
    <w:rsid w:val="000642F7"/>
    <w:rsid w:val="000665FB"/>
    <w:rsid w:val="00067D61"/>
    <w:rsid w:val="00070257"/>
    <w:rsid w:val="0007299E"/>
    <w:rsid w:val="0007623C"/>
    <w:rsid w:val="0007733B"/>
    <w:rsid w:val="00080553"/>
    <w:rsid w:val="00081CAB"/>
    <w:rsid w:val="000824FE"/>
    <w:rsid w:val="00083757"/>
    <w:rsid w:val="00085302"/>
    <w:rsid w:val="00085AFE"/>
    <w:rsid w:val="000865E7"/>
    <w:rsid w:val="00086681"/>
    <w:rsid w:val="00091BCE"/>
    <w:rsid w:val="000930AE"/>
    <w:rsid w:val="00093DD2"/>
    <w:rsid w:val="00094C25"/>
    <w:rsid w:val="00095C34"/>
    <w:rsid w:val="000970E8"/>
    <w:rsid w:val="000A04E6"/>
    <w:rsid w:val="000A3EA6"/>
    <w:rsid w:val="000A6080"/>
    <w:rsid w:val="000A735A"/>
    <w:rsid w:val="000A7905"/>
    <w:rsid w:val="000B6B8C"/>
    <w:rsid w:val="000C314D"/>
    <w:rsid w:val="000C3DE3"/>
    <w:rsid w:val="000C5154"/>
    <w:rsid w:val="000C5B49"/>
    <w:rsid w:val="000C5C40"/>
    <w:rsid w:val="000D1F7B"/>
    <w:rsid w:val="000D3697"/>
    <w:rsid w:val="000D3BB1"/>
    <w:rsid w:val="000D4F7F"/>
    <w:rsid w:val="000D60AD"/>
    <w:rsid w:val="000E19A7"/>
    <w:rsid w:val="000E2770"/>
    <w:rsid w:val="000E411A"/>
    <w:rsid w:val="000E4957"/>
    <w:rsid w:val="000E56D4"/>
    <w:rsid w:val="000E7F2F"/>
    <w:rsid w:val="000F00C8"/>
    <w:rsid w:val="000F0118"/>
    <w:rsid w:val="000F07C2"/>
    <w:rsid w:val="000F23E0"/>
    <w:rsid w:val="001007D9"/>
    <w:rsid w:val="00101D3C"/>
    <w:rsid w:val="00102E2D"/>
    <w:rsid w:val="00102FBC"/>
    <w:rsid w:val="00104394"/>
    <w:rsid w:val="00104E74"/>
    <w:rsid w:val="00107963"/>
    <w:rsid w:val="00107C54"/>
    <w:rsid w:val="001107E6"/>
    <w:rsid w:val="001112D2"/>
    <w:rsid w:val="00111AC6"/>
    <w:rsid w:val="0011400E"/>
    <w:rsid w:val="001146B7"/>
    <w:rsid w:val="00114C60"/>
    <w:rsid w:val="00115F9C"/>
    <w:rsid w:val="00116ADF"/>
    <w:rsid w:val="001212DD"/>
    <w:rsid w:val="00121B25"/>
    <w:rsid w:val="00121E52"/>
    <w:rsid w:val="0012263E"/>
    <w:rsid w:val="00126CBA"/>
    <w:rsid w:val="00127704"/>
    <w:rsid w:val="0013045C"/>
    <w:rsid w:val="00132321"/>
    <w:rsid w:val="0013264F"/>
    <w:rsid w:val="001330AC"/>
    <w:rsid w:val="00133A51"/>
    <w:rsid w:val="00133B52"/>
    <w:rsid w:val="00133F58"/>
    <w:rsid w:val="00134D12"/>
    <w:rsid w:val="00141481"/>
    <w:rsid w:val="00142583"/>
    <w:rsid w:val="001427AD"/>
    <w:rsid w:val="0014375B"/>
    <w:rsid w:val="00144DAC"/>
    <w:rsid w:val="001459EE"/>
    <w:rsid w:val="001468E1"/>
    <w:rsid w:val="00146BED"/>
    <w:rsid w:val="0014768C"/>
    <w:rsid w:val="001527D7"/>
    <w:rsid w:val="00154C33"/>
    <w:rsid w:val="0015648D"/>
    <w:rsid w:val="001571C0"/>
    <w:rsid w:val="00160C64"/>
    <w:rsid w:val="00161B47"/>
    <w:rsid w:val="00162AD3"/>
    <w:rsid w:val="00162AD8"/>
    <w:rsid w:val="00164120"/>
    <w:rsid w:val="00165245"/>
    <w:rsid w:val="00170614"/>
    <w:rsid w:val="0017088E"/>
    <w:rsid w:val="001776C4"/>
    <w:rsid w:val="00177725"/>
    <w:rsid w:val="00182689"/>
    <w:rsid w:val="00182788"/>
    <w:rsid w:val="001835D8"/>
    <w:rsid w:val="00183CA4"/>
    <w:rsid w:val="00184F3B"/>
    <w:rsid w:val="00190627"/>
    <w:rsid w:val="001963AE"/>
    <w:rsid w:val="001A3206"/>
    <w:rsid w:val="001A3860"/>
    <w:rsid w:val="001A4BF1"/>
    <w:rsid w:val="001A5967"/>
    <w:rsid w:val="001A62C1"/>
    <w:rsid w:val="001B1820"/>
    <w:rsid w:val="001B2195"/>
    <w:rsid w:val="001B6238"/>
    <w:rsid w:val="001B6C71"/>
    <w:rsid w:val="001B736C"/>
    <w:rsid w:val="001B7A69"/>
    <w:rsid w:val="001C00D8"/>
    <w:rsid w:val="001C23A4"/>
    <w:rsid w:val="001C56AE"/>
    <w:rsid w:val="001C581D"/>
    <w:rsid w:val="001D05FF"/>
    <w:rsid w:val="001D164B"/>
    <w:rsid w:val="001D3B97"/>
    <w:rsid w:val="001D5CCB"/>
    <w:rsid w:val="001D6FA5"/>
    <w:rsid w:val="001E1888"/>
    <w:rsid w:val="001E3085"/>
    <w:rsid w:val="001E4FD6"/>
    <w:rsid w:val="001E67C7"/>
    <w:rsid w:val="001F035E"/>
    <w:rsid w:val="001F0EF4"/>
    <w:rsid w:val="00200073"/>
    <w:rsid w:val="00201A08"/>
    <w:rsid w:val="00201EAE"/>
    <w:rsid w:val="00205DC7"/>
    <w:rsid w:val="00205FB0"/>
    <w:rsid w:val="0020601C"/>
    <w:rsid w:val="00206283"/>
    <w:rsid w:val="002066F9"/>
    <w:rsid w:val="00206B11"/>
    <w:rsid w:val="00211B8A"/>
    <w:rsid w:val="0021327D"/>
    <w:rsid w:val="002136A7"/>
    <w:rsid w:val="00214829"/>
    <w:rsid w:val="00216E55"/>
    <w:rsid w:val="00217BFA"/>
    <w:rsid w:val="002225F8"/>
    <w:rsid w:val="0023005E"/>
    <w:rsid w:val="00231F2F"/>
    <w:rsid w:val="0023236C"/>
    <w:rsid w:val="002335E7"/>
    <w:rsid w:val="002352F0"/>
    <w:rsid w:val="002358FD"/>
    <w:rsid w:val="002367B8"/>
    <w:rsid w:val="00236F79"/>
    <w:rsid w:val="00240106"/>
    <w:rsid w:val="002479B3"/>
    <w:rsid w:val="00251124"/>
    <w:rsid w:val="00251F8D"/>
    <w:rsid w:val="00252FB1"/>
    <w:rsid w:val="00257D0F"/>
    <w:rsid w:val="00257F94"/>
    <w:rsid w:val="00261210"/>
    <w:rsid w:val="00263946"/>
    <w:rsid w:val="00264CCF"/>
    <w:rsid w:val="00270C0E"/>
    <w:rsid w:val="00274217"/>
    <w:rsid w:val="0027423A"/>
    <w:rsid w:val="002746E7"/>
    <w:rsid w:val="00274CEC"/>
    <w:rsid w:val="00275011"/>
    <w:rsid w:val="002750BB"/>
    <w:rsid w:val="00275446"/>
    <w:rsid w:val="002775E2"/>
    <w:rsid w:val="002841D0"/>
    <w:rsid w:val="0028441C"/>
    <w:rsid w:val="002859EB"/>
    <w:rsid w:val="00285E45"/>
    <w:rsid w:val="0028764E"/>
    <w:rsid w:val="00287FE5"/>
    <w:rsid w:val="0029350E"/>
    <w:rsid w:val="00294C63"/>
    <w:rsid w:val="00294DF3"/>
    <w:rsid w:val="00295548"/>
    <w:rsid w:val="00295BA3"/>
    <w:rsid w:val="00296117"/>
    <w:rsid w:val="0029799F"/>
    <w:rsid w:val="00297FE9"/>
    <w:rsid w:val="002A1A06"/>
    <w:rsid w:val="002A1CC8"/>
    <w:rsid w:val="002A2B7F"/>
    <w:rsid w:val="002A4A82"/>
    <w:rsid w:val="002A7187"/>
    <w:rsid w:val="002B0386"/>
    <w:rsid w:val="002B04FB"/>
    <w:rsid w:val="002B2BC9"/>
    <w:rsid w:val="002B5EEE"/>
    <w:rsid w:val="002B5F6B"/>
    <w:rsid w:val="002C0166"/>
    <w:rsid w:val="002C0401"/>
    <w:rsid w:val="002C0CE3"/>
    <w:rsid w:val="002C1174"/>
    <w:rsid w:val="002C2F13"/>
    <w:rsid w:val="002C41C8"/>
    <w:rsid w:val="002C7C3C"/>
    <w:rsid w:val="002D193D"/>
    <w:rsid w:val="002D1AFA"/>
    <w:rsid w:val="002D2CA6"/>
    <w:rsid w:val="002D2F20"/>
    <w:rsid w:val="002D429F"/>
    <w:rsid w:val="002D4DD4"/>
    <w:rsid w:val="002D50B7"/>
    <w:rsid w:val="002D5933"/>
    <w:rsid w:val="002D5CEF"/>
    <w:rsid w:val="002D6173"/>
    <w:rsid w:val="002E01DF"/>
    <w:rsid w:val="002E08A0"/>
    <w:rsid w:val="002E095F"/>
    <w:rsid w:val="002E6ECD"/>
    <w:rsid w:val="002F042F"/>
    <w:rsid w:val="002F1FD7"/>
    <w:rsid w:val="002F2DF6"/>
    <w:rsid w:val="002F5FB2"/>
    <w:rsid w:val="002F610C"/>
    <w:rsid w:val="002F6C56"/>
    <w:rsid w:val="002F6FD8"/>
    <w:rsid w:val="00300657"/>
    <w:rsid w:val="00300DAA"/>
    <w:rsid w:val="0030196E"/>
    <w:rsid w:val="00302864"/>
    <w:rsid w:val="003064CD"/>
    <w:rsid w:val="00306998"/>
    <w:rsid w:val="00306BC2"/>
    <w:rsid w:val="0031255A"/>
    <w:rsid w:val="00313200"/>
    <w:rsid w:val="0031714C"/>
    <w:rsid w:val="00317486"/>
    <w:rsid w:val="00317FDC"/>
    <w:rsid w:val="00323EBF"/>
    <w:rsid w:val="003243AA"/>
    <w:rsid w:val="003247C5"/>
    <w:rsid w:val="00325DA5"/>
    <w:rsid w:val="00326E6F"/>
    <w:rsid w:val="0032776C"/>
    <w:rsid w:val="00333D88"/>
    <w:rsid w:val="00334220"/>
    <w:rsid w:val="0033431C"/>
    <w:rsid w:val="00335424"/>
    <w:rsid w:val="0033575C"/>
    <w:rsid w:val="00336E96"/>
    <w:rsid w:val="00341E9C"/>
    <w:rsid w:val="0034349B"/>
    <w:rsid w:val="00343563"/>
    <w:rsid w:val="003440D4"/>
    <w:rsid w:val="00344FA6"/>
    <w:rsid w:val="00345CBB"/>
    <w:rsid w:val="00351808"/>
    <w:rsid w:val="003542B9"/>
    <w:rsid w:val="003542F5"/>
    <w:rsid w:val="00355A4B"/>
    <w:rsid w:val="00355C9C"/>
    <w:rsid w:val="003569D4"/>
    <w:rsid w:val="003600BE"/>
    <w:rsid w:val="00360448"/>
    <w:rsid w:val="00361855"/>
    <w:rsid w:val="00361EAA"/>
    <w:rsid w:val="0036236A"/>
    <w:rsid w:val="00362A36"/>
    <w:rsid w:val="00363D03"/>
    <w:rsid w:val="003652C1"/>
    <w:rsid w:val="003657E2"/>
    <w:rsid w:val="00366CBE"/>
    <w:rsid w:val="00370D59"/>
    <w:rsid w:val="00372574"/>
    <w:rsid w:val="003739B7"/>
    <w:rsid w:val="003741C3"/>
    <w:rsid w:val="00374918"/>
    <w:rsid w:val="003801BB"/>
    <w:rsid w:val="0038182B"/>
    <w:rsid w:val="00381B69"/>
    <w:rsid w:val="00381DBC"/>
    <w:rsid w:val="003822BD"/>
    <w:rsid w:val="003826BB"/>
    <w:rsid w:val="00382912"/>
    <w:rsid w:val="00382C04"/>
    <w:rsid w:val="00385287"/>
    <w:rsid w:val="00385CAD"/>
    <w:rsid w:val="00386012"/>
    <w:rsid w:val="00387BE0"/>
    <w:rsid w:val="00387F1D"/>
    <w:rsid w:val="00390855"/>
    <w:rsid w:val="00392283"/>
    <w:rsid w:val="00395795"/>
    <w:rsid w:val="003A0F6F"/>
    <w:rsid w:val="003A2236"/>
    <w:rsid w:val="003B083D"/>
    <w:rsid w:val="003B0A03"/>
    <w:rsid w:val="003B1FBA"/>
    <w:rsid w:val="003B4DB4"/>
    <w:rsid w:val="003B5094"/>
    <w:rsid w:val="003B6890"/>
    <w:rsid w:val="003C061C"/>
    <w:rsid w:val="003C25D0"/>
    <w:rsid w:val="003C49CC"/>
    <w:rsid w:val="003C4E74"/>
    <w:rsid w:val="003C6B66"/>
    <w:rsid w:val="003E0EE1"/>
    <w:rsid w:val="003E28FE"/>
    <w:rsid w:val="003F1206"/>
    <w:rsid w:val="003F38BB"/>
    <w:rsid w:val="00400533"/>
    <w:rsid w:val="0040679C"/>
    <w:rsid w:val="004100E1"/>
    <w:rsid w:val="00411A98"/>
    <w:rsid w:val="0041241C"/>
    <w:rsid w:val="004137CC"/>
    <w:rsid w:val="0041394B"/>
    <w:rsid w:val="0041568A"/>
    <w:rsid w:val="00415A26"/>
    <w:rsid w:val="00417C52"/>
    <w:rsid w:val="004200E1"/>
    <w:rsid w:val="00420399"/>
    <w:rsid w:val="004229A6"/>
    <w:rsid w:val="004243ED"/>
    <w:rsid w:val="0042515E"/>
    <w:rsid w:val="00430DDF"/>
    <w:rsid w:val="00434890"/>
    <w:rsid w:val="0043527A"/>
    <w:rsid w:val="00435C29"/>
    <w:rsid w:val="00437450"/>
    <w:rsid w:val="00437A22"/>
    <w:rsid w:val="00437CCC"/>
    <w:rsid w:val="004400DE"/>
    <w:rsid w:val="00440375"/>
    <w:rsid w:val="0044206A"/>
    <w:rsid w:val="00442628"/>
    <w:rsid w:val="00444512"/>
    <w:rsid w:val="004453FA"/>
    <w:rsid w:val="00451F62"/>
    <w:rsid w:val="00453B25"/>
    <w:rsid w:val="00455881"/>
    <w:rsid w:val="00456622"/>
    <w:rsid w:val="00460DF2"/>
    <w:rsid w:val="00461834"/>
    <w:rsid w:val="004620F8"/>
    <w:rsid w:val="00467B10"/>
    <w:rsid w:val="0047011B"/>
    <w:rsid w:val="00471590"/>
    <w:rsid w:val="00472A59"/>
    <w:rsid w:val="004732A7"/>
    <w:rsid w:val="0047370C"/>
    <w:rsid w:val="00473F2F"/>
    <w:rsid w:val="004758DE"/>
    <w:rsid w:val="00477B1B"/>
    <w:rsid w:val="00481075"/>
    <w:rsid w:val="00483C7A"/>
    <w:rsid w:val="00487507"/>
    <w:rsid w:val="004903FD"/>
    <w:rsid w:val="00492FD9"/>
    <w:rsid w:val="004952EE"/>
    <w:rsid w:val="0049643A"/>
    <w:rsid w:val="004968B9"/>
    <w:rsid w:val="004A03C4"/>
    <w:rsid w:val="004A13D4"/>
    <w:rsid w:val="004A2667"/>
    <w:rsid w:val="004A2EAE"/>
    <w:rsid w:val="004A4B37"/>
    <w:rsid w:val="004A7028"/>
    <w:rsid w:val="004A70C6"/>
    <w:rsid w:val="004B06A6"/>
    <w:rsid w:val="004B3E10"/>
    <w:rsid w:val="004B3F70"/>
    <w:rsid w:val="004B5901"/>
    <w:rsid w:val="004B6DDE"/>
    <w:rsid w:val="004B739A"/>
    <w:rsid w:val="004B7B2A"/>
    <w:rsid w:val="004C1A2F"/>
    <w:rsid w:val="004C378C"/>
    <w:rsid w:val="004C3B7F"/>
    <w:rsid w:val="004C62A6"/>
    <w:rsid w:val="004C6929"/>
    <w:rsid w:val="004D08DB"/>
    <w:rsid w:val="004D340F"/>
    <w:rsid w:val="004D4F19"/>
    <w:rsid w:val="004D550F"/>
    <w:rsid w:val="004D6499"/>
    <w:rsid w:val="004D6919"/>
    <w:rsid w:val="004D76FD"/>
    <w:rsid w:val="004D7F14"/>
    <w:rsid w:val="004E2045"/>
    <w:rsid w:val="004E2B0C"/>
    <w:rsid w:val="004E2F47"/>
    <w:rsid w:val="004E4D5C"/>
    <w:rsid w:val="004E55BD"/>
    <w:rsid w:val="004E5DFC"/>
    <w:rsid w:val="004E6EB3"/>
    <w:rsid w:val="004E760B"/>
    <w:rsid w:val="004E78C0"/>
    <w:rsid w:val="004F0762"/>
    <w:rsid w:val="004F0877"/>
    <w:rsid w:val="004F10D5"/>
    <w:rsid w:val="004F28F9"/>
    <w:rsid w:val="004F29D2"/>
    <w:rsid w:val="004F41AB"/>
    <w:rsid w:val="004F7BE1"/>
    <w:rsid w:val="00500DB1"/>
    <w:rsid w:val="00500E61"/>
    <w:rsid w:val="0050205A"/>
    <w:rsid w:val="0050313A"/>
    <w:rsid w:val="005061F1"/>
    <w:rsid w:val="00506771"/>
    <w:rsid w:val="005067F1"/>
    <w:rsid w:val="0050738E"/>
    <w:rsid w:val="00507C49"/>
    <w:rsid w:val="005111C8"/>
    <w:rsid w:val="005118DB"/>
    <w:rsid w:val="00512562"/>
    <w:rsid w:val="005125DE"/>
    <w:rsid w:val="0051336D"/>
    <w:rsid w:val="00517031"/>
    <w:rsid w:val="00517044"/>
    <w:rsid w:val="0052084E"/>
    <w:rsid w:val="00520930"/>
    <w:rsid w:val="00521BC8"/>
    <w:rsid w:val="00522902"/>
    <w:rsid w:val="005234AA"/>
    <w:rsid w:val="0052357A"/>
    <w:rsid w:val="00527499"/>
    <w:rsid w:val="00530663"/>
    <w:rsid w:val="0053083F"/>
    <w:rsid w:val="005317C7"/>
    <w:rsid w:val="00533A92"/>
    <w:rsid w:val="00533E6D"/>
    <w:rsid w:val="00534237"/>
    <w:rsid w:val="005343BA"/>
    <w:rsid w:val="00534A82"/>
    <w:rsid w:val="00535937"/>
    <w:rsid w:val="0054015D"/>
    <w:rsid w:val="0054042F"/>
    <w:rsid w:val="00540BAF"/>
    <w:rsid w:val="00540BD0"/>
    <w:rsid w:val="00541B8B"/>
    <w:rsid w:val="00541F6E"/>
    <w:rsid w:val="00543D9C"/>
    <w:rsid w:val="005457DA"/>
    <w:rsid w:val="0054647A"/>
    <w:rsid w:val="00547300"/>
    <w:rsid w:val="0055069B"/>
    <w:rsid w:val="00552A15"/>
    <w:rsid w:val="0055367B"/>
    <w:rsid w:val="00554CB6"/>
    <w:rsid w:val="00557FAC"/>
    <w:rsid w:val="00563153"/>
    <w:rsid w:val="00565F8D"/>
    <w:rsid w:val="005661CB"/>
    <w:rsid w:val="005666FE"/>
    <w:rsid w:val="00567899"/>
    <w:rsid w:val="00567AE7"/>
    <w:rsid w:val="00572F9E"/>
    <w:rsid w:val="0057301F"/>
    <w:rsid w:val="00573276"/>
    <w:rsid w:val="00573B8D"/>
    <w:rsid w:val="00574704"/>
    <w:rsid w:val="00574F9F"/>
    <w:rsid w:val="00581EF2"/>
    <w:rsid w:val="005820B3"/>
    <w:rsid w:val="00582AC6"/>
    <w:rsid w:val="00582AD0"/>
    <w:rsid w:val="005835C4"/>
    <w:rsid w:val="00584E56"/>
    <w:rsid w:val="00586F9A"/>
    <w:rsid w:val="005877B4"/>
    <w:rsid w:val="00587BD5"/>
    <w:rsid w:val="0059064A"/>
    <w:rsid w:val="005969C4"/>
    <w:rsid w:val="005A0C4D"/>
    <w:rsid w:val="005A258F"/>
    <w:rsid w:val="005A37C6"/>
    <w:rsid w:val="005B0115"/>
    <w:rsid w:val="005B21B7"/>
    <w:rsid w:val="005B3C42"/>
    <w:rsid w:val="005B487F"/>
    <w:rsid w:val="005B4E41"/>
    <w:rsid w:val="005B5B95"/>
    <w:rsid w:val="005C471E"/>
    <w:rsid w:val="005C622B"/>
    <w:rsid w:val="005C62B6"/>
    <w:rsid w:val="005C63BC"/>
    <w:rsid w:val="005C65AF"/>
    <w:rsid w:val="005C7E81"/>
    <w:rsid w:val="005D02B4"/>
    <w:rsid w:val="005D1E0A"/>
    <w:rsid w:val="005D64E5"/>
    <w:rsid w:val="005D70F2"/>
    <w:rsid w:val="005D759E"/>
    <w:rsid w:val="005E3E0C"/>
    <w:rsid w:val="005E4415"/>
    <w:rsid w:val="005E59EA"/>
    <w:rsid w:val="005E5BF5"/>
    <w:rsid w:val="005E62FE"/>
    <w:rsid w:val="005F348A"/>
    <w:rsid w:val="005F38A4"/>
    <w:rsid w:val="005F5268"/>
    <w:rsid w:val="005F6710"/>
    <w:rsid w:val="005F79F0"/>
    <w:rsid w:val="00600907"/>
    <w:rsid w:val="00601740"/>
    <w:rsid w:val="006030AD"/>
    <w:rsid w:val="00603C6A"/>
    <w:rsid w:val="0060401A"/>
    <w:rsid w:val="00604FE2"/>
    <w:rsid w:val="006053E1"/>
    <w:rsid w:val="00606EBA"/>
    <w:rsid w:val="006111D1"/>
    <w:rsid w:val="00613050"/>
    <w:rsid w:val="006132F2"/>
    <w:rsid w:val="006144FE"/>
    <w:rsid w:val="00614B94"/>
    <w:rsid w:val="00615FC8"/>
    <w:rsid w:val="00616651"/>
    <w:rsid w:val="006166CE"/>
    <w:rsid w:val="00617A37"/>
    <w:rsid w:val="00617BC2"/>
    <w:rsid w:val="00620846"/>
    <w:rsid w:val="0062089A"/>
    <w:rsid w:val="00622C75"/>
    <w:rsid w:val="0062518B"/>
    <w:rsid w:val="00625C44"/>
    <w:rsid w:val="0062607A"/>
    <w:rsid w:val="006264CF"/>
    <w:rsid w:val="00626879"/>
    <w:rsid w:val="00627273"/>
    <w:rsid w:val="006309AD"/>
    <w:rsid w:val="00630EEC"/>
    <w:rsid w:val="00631050"/>
    <w:rsid w:val="00635543"/>
    <w:rsid w:val="00637077"/>
    <w:rsid w:val="00637137"/>
    <w:rsid w:val="006409CF"/>
    <w:rsid w:val="0064217F"/>
    <w:rsid w:val="00642EA1"/>
    <w:rsid w:val="00642EEF"/>
    <w:rsid w:val="00643A1A"/>
    <w:rsid w:val="00645CC1"/>
    <w:rsid w:val="0064655D"/>
    <w:rsid w:val="00646E7E"/>
    <w:rsid w:val="00647F19"/>
    <w:rsid w:val="00652E54"/>
    <w:rsid w:val="0065358D"/>
    <w:rsid w:val="006547B7"/>
    <w:rsid w:val="0065637A"/>
    <w:rsid w:val="00656395"/>
    <w:rsid w:val="00657222"/>
    <w:rsid w:val="00657D40"/>
    <w:rsid w:val="00660063"/>
    <w:rsid w:val="00660917"/>
    <w:rsid w:val="0066268B"/>
    <w:rsid w:val="00664861"/>
    <w:rsid w:val="0066580A"/>
    <w:rsid w:val="006674D5"/>
    <w:rsid w:val="00672C22"/>
    <w:rsid w:val="006756F5"/>
    <w:rsid w:val="00675798"/>
    <w:rsid w:val="006779D5"/>
    <w:rsid w:val="00677EB0"/>
    <w:rsid w:val="00677FDB"/>
    <w:rsid w:val="00680D74"/>
    <w:rsid w:val="00681731"/>
    <w:rsid w:val="00683965"/>
    <w:rsid w:val="00684E64"/>
    <w:rsid w:val="00686DC9"/>
    <w:rsid w:val="00687924"/>
    <w:rsid w:val="00687B18"/>
    <w:rsid w:val="00690433"/>
    <w:rsid w:val="00690D39"/>
    <w:rsid w:val="006926ED"/>
    <w:rsid w:val="006A0605"/>
    <w:rsid w:val="006A0CB2"/>
    <w:rsid w:val="006A109E"/>
    <w:rsid w:val="006A5422"/>
    <w:rsid w:val="006A5B54"/>
    <w:rsid w:val="006A698B"/>
    <w:rsid w:val="006A7A0E"/>
    <w:rsid w:val="006B1302"/>
    <w:rsid w:val="006B243D"/>
    <w:rsid w:val="006B2934"/>
    <w:rsid w:val="006B3FA7"/>
    <w:rsid w:val="006B56EE"/>
    <w:rsid w:val="006B578F"/>
    <w:rsid w:val="006B77FD"/>
    <w:rsid w:val="006C1897"/>
    <w:rsid w:val="006C3306"/>
    <w:rsid w:val="006D039C"/>
    <w:rsid w:val="006D1698"/>
    <w:rsid w:val="006D30B9"/>
    <w:rsid w:val="006D3105"/>
    <w:rsid w:val="006D40C7"/>
    <w:rsid w:val="006D470C"/>
    <w:rsid w:val="006D47EC"/>
    <w:rsid w:val="006D49A7"/>
    <w:rsid w:val="006D49B1"/>
    <w:rsid w:val="006D52B8"/>
    <w:rsid w:val="006D547D"/>
    <w:rsid w:val="006E1319"/>
    <w:rsid w:val="006E2DC7"/>
    <w:rsid w:val="006E3280"/>
    <w:rsid w:val="006E4B22"/>
    <w:rsid w:val="006F26D5"/>
    <w:rsid w:val="006F4289"/>
    <w:rsid w:val="006F4BA8"/>
    <w:rsid w:val="006F6D54"/>
    <w:rsid w:val="00700C28"/>
    <w:rsid w:val="00701786"/>
    <w:rsid w:val="007017C4"/>
    <w:rsid w:val="00701C56"/>
    <w:rsid w:val="00701F42"/>
    <w:rsid w:val="0070252A"/>
    <w:rsid w:val="00702A16"/>
    <w:rsid w:val="007053DD"/>
    <w:rsid w:val="00705C19"/>
    <w:rsid w:val="00706CDC"/>
    <w:rsid w:val="00707035"/>
    <w:rsid w:val="0070779E"/>
    <w:rsid w:val="007112A4"/>
    <w:rsid w:val="007115FB"/>
    <w:rsid w:val="00712D7D"/>
    <w:rsid w:val="007135D2"/>
    <w:rsid w:val="00713C2C"/>
    <w:rsid w:val="00713FD9"/>
    <w:rsid w:val="00714235"/>
    <w:rsid w:val="00715540"/>
    <w:rsid w:val="007163D3"/>
    <w:rsid w:val="0071793F"/>
    <w:rsid w:val="00721623"/>
    <w:rsid w:val="00721C8C"/>
    <w:rsid w:val="00721F47"/>
    <w:rsid w:val="007225B3"/>
    <w:rsid w:val="00722EE5"/>
    <w:rsid w:val="00722F78"/>
    <w:rsid w:val="00722F83"/>
    <w:rsid w:val="0072331A"/>
    <w:rsid w:val="007233A3"/>
    <w:rsid w:val="00724452"/>
    <w:rsid w:val="00727BB7"/>
    <w:rsid w:val="0073171B"/>
    <w:rsid w:val="007354AF"/>
    <w:rsid w:val="00735A2E"/>
    <w:rsid w:val="00736D2A"/>
    <w:rsid w:val="007373E6"/>
    <w:rsid w:val="00740106"/>
    <w:rsid w:val="007401A3"/>
    <w:rsid w:val="00741366"/>
    <w:rsid w:val="00743670"/>
    <w:rsid w:val="00743AF8"/>
    <w:rsid w:val="007447D3"/>
    <w:rsid w:val="007448B5"/>
    <w:rsid w:val="00745188"/>
    <w:rsid w:val="00745939"/>
    <w:rsid w:val="00745D04"/>
    <w:rsid w:val="00746927"/>
    <w:rsid w:val="00746FD3"/>
    <w:rsid w:val="00747C53"/>
    <w:rsid w:val="0075156D"/>
    <w:rsid w:val="0075261C"/>
    <w:rsid w:val="00752A4D"/>
    <w:rsid w:val="00753328"/>
    <w:rsid w:val="007608D6"/>
    <w:rsid w:val="00761EB0"/>
    <w:rsid w:val="00762222"/>
    <w:rsid w:val="00773EA4"/>
    <w:rsid w:val="007742AF"/>
    <w:rsid w:val="00774A14"/>
    <w:rsid w:val="00775886"/>
    <w:rsid w:val="007775E1"/>
    <w:rsid w:val="00777C76"/>
    <w:rsid w:val="00780911"/>
    <w:rsid w:val="007809D8"/>
    <w:rsid w:val="007816E6"/>
    <w:rsid w:val="0078233E"/>
    <w:rsid w:val="00782ACC"/>
    <w:rsid w:val="00783B72"/>
    <w:rsid w:val="00784374"/>
    <w:rsid w:val="007849E4"/>
    <w:rsid w:val="007876F3"/>
    <w:rsid w:val="00790EC2"/>
    <w:rsid w:val="0079225B"/>
    <w:rsid w:val="00793852"/>
    <w:rsid w:val="00794397"/>
    <w:rsid w:val="0079556E"/>
    <w:rsid w:val="007959AE"/>
    <w:rsid w:val="007963FF"/>
    <w:rsid w:val="0079767B"/>
    <w:rsid w:val="00797787"/>
    <w:rsid w:val="007A0263"/>
    <w:rsid w:val="007A1151"/>
    <w:rsid w:val="007A15B7"/>
    <w:rsid w:val="007A184E"/>
    <w:rsid w:val="007A30C9"/>
    <w:rsid w:val="007A444E"/>
    <w:rsid w:val="007A6238"/>
    <w:rsid w:val="007A640B"/>
    <w:rsid w:val="007A6A48"/>
    <w:rsid w:val="007B1E1C"/>
    <w:rsid w:val="007B4404"/>
    <w:rsid w:val="007B56E0"/>
    <w:rsid w:val="007B5FF0"/>
    <w:rsid w:val="007B73EE"/>
    <w:rsid w:val="007B7DBF"/>
    <w:rsid w:val="007C04CD"/>
    <w:rsid w:val="007C2103"/>
    <w:rsid w:val="007C2108"/>
    <w:rsid w:val="007C26A6"/>
    <w:rsid w:val="007C3216"/>
    <w:rsid w:val="007C34FF"/>
    <w:rsid w:val="007C3DEA"/>
    <w:rsid w:val="007C4A5F"/>
    <w:rsid w:val="007C61A8"/>
    <w:rsid w:val="007C6282"/>
    <w:rsid w:val="007C652B"/>
    <w:rsid w:val="007C6F1D"/>
    <w:rsid w:val="007D0E00"/>
    <w:rsid w:val="007D0E75"/>
    <w:rsid w:val="007D285C"/>
    <w:rsid w:val="007D34D1"/>
    <w:rsid w:val="007D3BE5"/>
    <w:rsid w:val="007D5678"/>
    <w:rsid w:val="007D7232"/>
    <w:rsid w:val="007D7510"/>
    <w:rsid w:val="007D7977"/>
    <w:rsid w:val="007E1137"/>
    <w:rsid w:val="007E5157"/>
    <w:rsid w:val="007E6023"/>
    <w:rsid w:val="007F0243"/>
    <w:rsid w:val="007F50D4"/>
    <w:rsid w:val="007F526F"/>
    <w:rsid w:val="008015F2"/>
    <w:rsid w:val="00802199"/>
    <w:rsid w:val="008027C4"/>
    <w:rsid w:val="00802916"/>
    <w:rsid w:val="00804452"/>
    <w:rsid w:val="00804A42"/>
    <w:rsid w:val="00806CD1"/>
    <w:rsid w:val="008078A6"/>
    <w:rsid w:val="00807B06"/>
    <w:rsid w:val="00810346"/>
    <w:rsid w:val="008119D3"/>
    <w:rsid w:val="008147C0"/>
    <w:rsid w:val="008210C7"/>
    <w:rsid w:val="008223BF"/>
    <w:rsid w:val="00822F50"/>
    <w:rsid w:val="008239C4"/>
    <w:rsid w:val="00825028"/>
    <w:rsid w:val="00826C05"/>
    <w:rsid w:val="00827606"/>
    <w:rsid w:val="00830DB5"/>
    <w:rsid w:val="00833CE6"/>
    <w:rsid w:val="00834084"/>
    <w:rsid w:val="00834F37"/>
    <w:rsid w:val="00836960"/>
    <w:rsid w:val="00842A74"/>
    <w:rsid w:val="00843613"/>
    <w:rsid w:val="008440E0"/>
    <w:rsid w:val="0084558C"/>
    <w:rsid w:val="00846194"/>
    <w:rsid w:val="00846C1B"/>
    <w:rsid w:val="00846E8D"/>
    <w:rsid w:val="00850E9C"/>
    <w:rsid w:val="00854297"/>
    <w:rsid w:val="00854F95"/>
    <w:rsid w:val="0085625D"/>
    <w:rsid w:val="00861658"/>
    <w:rsid w:val="008617FD"/>
    <w:rsid w:val="00861C64"/>
    <w:rsid w:val="00862A3F"/>
    <w:rsid w:val="00863A34"/>
    <w:rsid w:val="0086542F"/>
    <w:rsid w:val="00867136"/>
    <w:rsid w:val="0086780B"/>
    <w:rsid w:val="00870292"/>
    <w:rsid w:val="008717F6"/>
    <w:rsid w:val="008718C0"/>
    <w:rsid w:val="00874843"/>
    <w:rsid w:val="008766B1"/>
    <w:rsid w:val="0088489B"/>
    <w:rsid w:val="00884DFA"/>
    <w:rsid w:val="00885DD6"/>
    <w:rsid w:val="0089770C"/>
    <w:rsid w:val="008A030D"/>
    <w:rsid w:val="008A2698"/>
    <w:rsid w:val="008A2C42"/>
    <w:rsid w:val="008A46CA"/>
    <w:rsid w:val="008A58E3"/>
    <w:rsid w:val="008A637C"/>
    <w:rsid w:val="008A6FA1"/>
    <w:rsid w:val="008A74DC"/>
    <w:rsid w:val="008A7AFF"/>
    <w:rsid w:val="008B0033"/>
    <w:rsid w:val="008B5930"/>
    <w:rsid w:val="008B617D"/>
    <w:rsid w:val="008B723F"/>
    <w:rsid w:val="008C03C2"/>
    <w:rsid w:val="008C063E"/>
    <w:rsid w:val="008C0C09"/>
    <w:rsid w:val="008C163A"/>
    <w:rsid w:val="008C1998"/>
    <w:rsid w:val="008C31C9"/>
    <w:rsid w:val="008C38F0"/>
    <w:rsid w:val="008C4641"/>
    <w:rsid w:val="008C6FEF"/>
    <w:rsid w:val="008C722D"/>
    <w:rsid w:val="008D1D80"/>
    <w:rsid w:val="008D205F"/>
    <w:rsid w:val="008D2105"/>
    <w:rsid w:val="008D2249"/>
    <w:rsid w:val="008D367C"/>
    <w:rsid w:val="008D5734"/>
    <w:rsid w:val="008E1832"/>
    <w:rsid w:val="008E32DE"/>
    <w:rsid w:val="008E6C47"/>
    <w:rsid w:val="008E781A"/>
    <w:rsid w:val="008F15F6"/>
    <w:rsid w:val="008F24C4"/>
    <w:rsid w:val="008F37D7"/>
    <w:rsid w:val="008F3EF8"/>
    <w:rsid w:val="008F71B4"/>
    <w:rsid w:val="008F71C7"/>
    <w:rsid w:val="008F7CFD"/>
    <w:rsid w:val="00900020"/>
    <w:rsid w:val="00900758"/>
    <w:rsid w:val="0090689C"/>
    <w:rsid w:val="00907048"/>
    <w:rsid w:val="00907F43"/>
    <w:rsid w:val="0091104D"/>
    <w:rsid w:val="0091180D"/>
    <w:rsid w:val="00913CAC"/>
    <w:rsid w:val="00915406"/>
    <w:rsid w:val="00915FEF"/>
    <w:rsid w:val="00916F0C"/>
    <w:rsid w:val="00924039"/>
    <w:rsid w:val="00924122"/>
    <w:rsid w:val="0092439D"/>
    <w:rsid w:val="009245DD"/>
    <w:rsid w:val="0092465C"/>
    <w:rsid w:val="00924967"/>
    <w:rsid w:val="00926321"/>
    <w:rsid w:val="00926EDD"/>
    <w:rsid w:val="009308BC"/>
    <w:rsid w:val="00931269"/>
    <w:rsid w:val="00932B22"/>
    <w:rsid w:val="009334AE"/>
    <w:rsid w:val="009364D0"/>
    <w:rsid w:val="00940B78"/>
    <w:rsid w:val="00941036"/>
    <w:rsid w:val="009420A1"/>
    <w:rsid w:val="009465DC"/>
    <w:rsid w:val="00946AF5"/>
    <w:rsid w:val="009511C6"/>
    <w:rsid w:val="00951AC0"/>
    <w:rsid w:val="0095478E"/>
    <w:rsid w:val="00954AF5"/>
    <w:rsid w:val="00954C4B"/>
    <w:rsid w:val="00954EE8"/>
    <w:rsid w:val="00962F26"/>
    <w:rsid w:val="00965BA2"/>
    <w:rsid w:val="0096653C"/>
    <w:rsid w:val="00967BA5"/>
    <w:rsid w:val="00967D26"/>
    <w:rsid w:val="00970B6C"/>
    <w:rsid w:val="00972D1A"/>
    <w:rsid w:val="00974B79"/>
    <w:rsid w:val="00976928"/>
    <w:rsid w:val="00977E20"/>
    <w:rsid w:val="00977F21"/>
    <w:rsid w:val="00984A42"/>
    <w:rsid w:val="00984AA1"/>
    <w:rsid w:val="00984B4D"/>
    <w:rsid w:val="009871C0"/>
    <w:rsid w:val="00990CFE"/>
    <w:rsid w:val="0099188D"/>
    <w:rsid w:val="00991EF1"/>
    <w:rsid w:val="00992C7A"/>
    <w:rsid w:val="00993FAE"/>
    <w:rsid w:val="009948A1"/>
    <w:rsid w:val="009949F8"/>
    <w:rsid w:val="00995EDB"/>
    <w:rsid w:val="009A3F31"/>
    <w:rsid w:val="009A49E3"/>
    <w:rsid w:val="009A6ED5"/>
    <w:rsid w:val="009A6FDA"/>
    <w:rsid w:val="009A7822"/>
    <w:rsid w:val="009B1DF5"/>
    <w:rsid w:val="009B5694"/>
    <w:rsid w:val="009B58EC"/>
    <w:rsid w:val="009B616E"/>
    <w:rsid w:val="009C0B4F"/>
    <w:rsid w:val="009C2DBC"/>
    <w:rsid w:val="009C4259"/>
    <w:rsid w:val="009C4A7A"/>
    <w:rsid w:val="009C79EA"/>
    <w:rsid w:val="009D0542"/>
    <w:rsid w:val="009D09FB"/>
    <w:rsid w:val="009D25AF"/>
    <w:rsid w:val="009D42E0"/>
    <w:rsid w:val="009D4C05"/>
    <w:rsid w:val="009D5D21"/>
    <w:rsid w:val="009D7F31"/>
    <w:rsid w:val="009E5C31"/>
    <w:rsid w:val="009E6589"/>
    <w:rsid w:val="009F104F"/>
    <w:rsid w:val="009F345E"/>
    <w:rsid w:val="009F45DC"/>
    <w:rsid w:val="009F6380"/>
    <w:rsid w:val="009F7297"/>
    <w:rsid w:val="009F7FAC"/>
    <w:rsid w:val="00A0064C"/>
    <w:rsid w:val="00A015BB"/>
    <w:rsid w:val="00A01815"/>
    <w:rsid w:val="00A03529"/>
    <w:rsid w:val="00A0357E"/>
    <w:rsid w:val="00A03862"/>
    <w:rsid w:val="00A043B2"/>
    <w:rsid w:val="00A047AB"/>
    <w:rsid w:val="00A04E8E"/>
    <w:rsid w:val="00A06052"/>
    <w:rsid w:val="00A07505"/>
    <w:rsid w:val="00A079C1"/>
    <w:rsid w:val="00A10F38"/>
    <w:rsid w:val="00A115EA"/>
    <w:rsid w:val="00A1169B"/>
    <w:rsid w:val="00A132A2"/>
    <w:rsid w:val="00A13F44"/>
    <w:rsid w:val="00A14925"/>
    <w:rsid w:val="00A20EED"/>
    <w:rsid w:val="00A21F00"/>
    <w:rsid w:val="00A24A76"/>
    <w:rsid w:val="00A262CA"/>
    <w:rsid w:val="00A26BD3"/>
    <w:rsid w:val="00A30A68"/>
    <w:rsid w:val="00A32E3B"/>
    <w:rsid w:val="00A3363F"/>
    <w:rsid w:val="00A36380"/>
    <w:rsid w:val="00A37196"/>
    <w:rsid w:val="00A37733"/>
    <w:rsid w:val="00A37C9A"/>
    <w:rsid w:val="00A41E17"/>
    <w:rsid w:val="00A41FD5"/>
    <w:rsid w:val="00A46D41"/>
    <w:rsid w:val="00A51B8A"/>
    <w:rsid w:val="00A53378"/>
    <w:rsid w:val="00A53D64"/>
    <w:rsid w:val="00A54953"/>
    <w:rsid w:val="00A54F9B"/>
    <w:rsid w:val="00A60105"/>
    <w:rsid w:val="00A60141"/>
    <w:rsid w:val="00A60F6F"/>
    <w:rsid w:val="00A62AE6"/>
    <w:rsid w:val="00A631A1"/>
    <w:rsid w:val="00A718EA"/>
    <w:rsid w:val="00A71CA9"/>
    <w:rsid w:val="00A72555"/>
    <w:rsid w:val="00A743C5"/>
    <w:rsid w:val="00A75D20"/>
    <w:rsid w:val="00A76DDF"/>
    <w:rsid w:val="00A76E5D"/>
    <w:rsid w:val="00A77F3E"/>
    <w:rsid w:val="00A80EE1"/>
    <w:rsid w:val="00A81601"/>
    <w:rsid w:val="00A84087"/>
    <w:rsid w:val="00A840F5"/>
    <w:rsid w:val="00A85DC5"/>
    <w:rsid w:val="00A95E6A"/>
    <w:rsid w:val="00A971B6"/>
    <w:rsid w:val="00A97BAC"/>
    <w:rsid w:val="00AA48DB"/>
    <w:rsid w:val="00AA5447"/>
    <w:rsid w:val="00AA54F2"/>
    <w:rsid w:val="00AA653C"/>
    <w:rsid w:val="00AA7D59"/>
    <w:rsid w:val="00AB0BD5"/>
    <w:rsid w:val="00AB5225"/>
    <w:rsid w:val="00AB5A05"/>
    <w:rsid w:val="00AB5B39"/>
    <w:rsid w:val="00AC4188"/>
    <w:rsid w:val="00AC4972"/>
    <w:rsid w:val="00AC586B"/>
    <w:rsid w:val="00AD1221"/>
    <w:rsid w:val="00AD5457"/>
    <w:rsid w:val="00AD58DD"/>
    <w:rsid w:val="00AD6CAB"/>
    <w:rsid w:val="00AD6DB1"/>
    <w:rsid w:val="00AD7332"/>
    <w:rsid w:val="00AD7955"/>
    <w:rsid w:val="00AD7A58"/>
    <w:rsid w:val="00AE0633"/>
    <w:rsid w:val="00AE1343"/>
    <w:rsid w:val="00AE1834"/>
    <w:rsid w:val="00AE1E5F"/>
    <w:rsid w:val="00AE4127"/>
    <w:rsid w:val="00AE4262"/>
    <w:rsid w:val="00AE4F38"/>
    <w:rsid w:val="00AE56FD"/>
    <w:rsid w:val="00AE7020"/>
    <w:rsid w:val="00AE7FF2"/>
    <w:rsid w:val="00AF01B4"/>
    <w:rsid w:val="00AF0E24"/>
    <w:rsid w:val="00AF4BC6"/>
    <w:rsid w:val="00AF4DA4"/>
    <w:rsid w:val="00B03676"/>
    <w:rsid w:val="00B04ABF"/>
    <w:rsid w:val="00B07582"/>
    <w:rsid w:val="00B07895"/>
    <w:rsid w:val="00B12FA9"/>
    <w:rsid w:val="00B1305D"/>
    <w:rsid w:val="00B13ED8"/>
    <w:rsid w:val="00B14773"/>
    <w:rsid w:val="00B16A21"/>
    <w:rsid w:val="00B176F1"/>
    <w:rsid w:val="00B204D8"/>
    <w:rsid w:val="00B21601"/>
    <w:rsid w:val="00B23606"/>
    <w:rsid w:val="00B23997"/>
    <w:rsid w:val="00B25ACA"/>
    <w:rsid w:val="00B26185"/>
    <w:rsid w:val="00B26718"/>
    <w:rsid w:val="00B276B9"/>
    <w:rsid w:val="00B277F2"/>
    <w:rsid w:val="00B30800"/>
    <w:rsid w:val="00B3309F"/>
    <w:rsid w:val="00B34498"/>
    <w:rsid w:val="00B34BDC"/>
    <w:rsid w:val="00B35A3E"/>
    <w:rsid w:val="00B35D3A"/>
    <w:rsid w:val="00B36F68"/>
    <w:rsid w:val="00B37107"/>
    <w:rsid w:val="00B373B2"/>
    <w:rsid w:val="00B41A49"/>
    <w:rsid w:val="00B42875"/>
    <w:rsid w:val="00B45A6A"/>
    <w:rsid w:val="00B45ACD"/>
    <w:rsid w:val="00B479A1"/>
    <w:rsid w:val="00B50907"/>
    <w:rsid w:val="00B51A48"/>
    <w:rsid w:val="00B52E6E"/>
    <w:rsid w:val="00B540B5"/>
    <w:rsid w:val="00B5417D"/>
    <w:rsid w:val="00B542AE"/>
    <w:rsid w:val="00B55976"/>
    <w:rsid w:val="00B56AAB"/>
    <w:rsid w:val="00B579AE"/>
    <w:rsid w:val="00B62AEE"/>
    <w:rsid w:val="00B644B0"/>
    <w:rsid w:val="00B64861"/>
    <w:rsid w:val="00B66DB7"/>
    <w:rsid w:val="00B66EEE"/>
    <w:rsid w:val="00B70A1D"/>
    <w:rsid w:val="00B72571"/>
    <w:rsid w:val="00B755CB"/>
    <w:rsid w:val="00B75830"/>
    <w:rsid w:val="00B75B02"/>
    <w:rsid w:val="00B768CC"/>
    <w:rsid w:val="00B7694B"/>
    <w:rsid w:val="00B77138"/>
    <w:rsid w:val="00B818D5"/>
    <w:rsid w:val="00B83308"/>
    <w:rsid w:val="00B84D72"/>
    <w:rsid w:val="00B90E3D"/>
    <w:rsid w:val="00B91891"/>
    <w:rsid w:val="00B922B8"/>
    <w:rsid w:val="00B932A6"/>
    <w:rsid w:val="00B95853"/>
    <w:rsid w:val="00B95976"/>
    <w:rsid w:val="00B95B2C"/>
    <w:rsid w:val="00B96AFF"/>
    <w:rsid w:val="00B96D47"/>
    <w:rsid w:val="00B97ABC"/>
    <w:rsid w:val="00BA022B"/>
    <w:rsid w:val="00BA069F"/>
    <w:rsid w:val="00BA1544"/>
    <w:rsid w:val="00BA1809"/>
    <w:rsid w:val="00BA22E6"/>
    <w:rsid w:val="00BA62FD"/>
    <w:rsid w:val="00BA678B"/>
    <w:rsid w:val="00BA7EF2"/>
    <w:rsid w:val="00BB311B"/>
    <w:rsid w:val="00BB47D9"/>
    <w:rsid w:val="00BB4E22"/>
    <w:rsid w:val="00BB5843"/>
    <w:rsid w:val="00BB5C6A"/>
    <w:rsid w:val="00BB5DF8"/>
    <w:rsid w:val="00BB6C02"/>
    <w:rsid w:val="00BB7818"/>
    <w:rsid w:val="00BC1C51"/>
    <w:rsid w:val="00BC28CA"/>
    <w:rsid w:val="00BC614C"/>
    <w:rsid w:val="00BD2161"/>
    <w:rsid w:val="00BD2DE1"/>
    <w:rsid w:val="00BD3609"/>
    <w:rsid w:val="00BD4494"/>
    <w:rsid w:val="00BD7322"/>
    <w:rsid w:val="00BE0B26"/>
    <w:rsid w:val="00BE2660"/>
    <w:rsid w:val="00BE4EEF"/>
    <w:rsid w:val="00BE4F1B"/>
    <w:rsid w:val="00BE52E6"/>
    <w:rsid w:val="00BE53AF"/>
    <w:rsid w:val="00BE5B7A"/>
    <w:rsid w:val="00BE5FE0"/>
    <w:rsid w:val="00BE6E09"/>
    <w:rsid w:val="00BE6E52"/>
    <w:rsid w:val="00BF04A8"/>
    <w:rsid w:val="00BF17E7"/>
    <w:rsid w:val="00BF3ECD"/>
    <w:rsid w:val="00BF411D"/>
    <w:rsid w:val="00BF674D"/>
    <w:rsid w:val="00BF7D6C"/>
    <w:rsid w:val="00C02132"/>
    <w:rsid w:val="00C15065"/>
    <w:rsid w:val="00C15AE5"/>
    <w:rsid w:val="00C16565"/>
    <w:rsid w:val="00C168C8"/>
    <w:rsid w:val="00C200AB"/>
    <w:rsid w:val="00C21A6F"/>
    <w:rsid w:val="00C24AD1"/>
    <w:rsid w:val="00C25CF6"/>
    <w:rsid w:val="00C27FA6"/>
    <w:rsid w:val="00C340D7"/>
    <w:rsid w:val="00C379FD"/>
    <w:rsid w:val="00C41AE5"/>
    <w:rsid w:val="00C444A3"/>
    <w:rsid w:val="00C47583"/>
    <w:rsid w:val="00C50D44"/>
    <w:rsid w:val="00C538A2"/>
    <w:rsid w:val="00C539B1"/>
    <w:rsid w:val="00C546F1"/>
    <w:rsid w:val="00C55B55"/>
    <w:rsid w:val="00C57C8C"/>
    <w:rsid w:val="00C61610"/>
    <w:rsid w:val="00C625D6"/>
    <w:rsid w:val="00C639D8"/>
    <w:rsid w:val="00C63B84"/>
    <w:rsid w:val="00C63CB1"/>
    <w:rsid w:val="00C63D00"/>
    <w:rsid w:val="00C6420F"/>
    <w:rsid w:val="00C65731"/>
    <w:rsid w:val="00C66199"/>
    <w:rsid w:val="00C70E86"/>
    <w:rsid w:val="00C70F71"/>
    <w:rsid w:val="00C755E5"/>
    <w:rsid w:val="00C810CA"/>
    <w:rsid w:val="00C818C3"/>
    <w:rsid w:val="00C836F8"/>
    <w:rsid w:val="00C8644B"/>
    <w:rsid w:val="00C90BAA"/>
    <w:rsid w:val="00C933A6"/>
    <w:rsid w:val="00C93420"/>
    <w:rsid w:val="00C9579D"/>
    <w:rsid w:val="00C95904"/>
    <w:rsid w:val="00C96388"/>
    <w:rsid w:val="00C964C1"/>
    <w:rsid w:val="00CA145D"/>
    <w:rsid w:val="00CA1DC4"/>
    <w:rsid w:val="00CA2559"/>
    <w:rsid w:val="00CA2FE5"/>
    <w:rsid w:val="00CA40F6"/>
    <w:rsid w:val="00CA5361"/>
    <w:rsid w:val="00CA6142"/>
    <w:rsid w:val="00CA6686"/>
    <w:rsid w:val="00CA72EC"/>
    <w:rsid w:val="00CB1DE7"/>
    <w:rsid w:val="00CB3B91"/>
    <w:rsid w:val="00CB51D8"/>
    <w:rsid w:val="00CB54F6"/>
    <w:rsid w:val="00CB63B1"/>
    <w:rsid w:val="00CB6C19"/>
    <w:rsid w:val="00CB7B6F"/>
    <w:rsid w:val="00CB7C5D"/>
    <w:rsid w:val="00CC0DB9"/>
    <w:rsid w:val="00CC0EAF"/>
    <w:rsid w:val="00CC15B9"/>
    <w:rsid w:val="00CC2E7F"/>
    <w:rsid w:val="00CC64CF"/>
    <w:rsid w:val="00CD0981"/>
    <w:rsid w:val="00CD0FC7"/>
    <w:rsid w:val="00CD12D9"/>
    <w:rsid w:val="00CD1D0B"/>
    <w:rsid w:val="00CD2FF8"/>
    <w:rsid w:val="00CD3335"/>
    <w:rsid w:val="00CD5740"/>
    <w:rsid w:val="00CD6070"/>
    <w:rsid w:val="00CD68F9"/>
    <w:rsid w:val="00CD731A"/>
    <w:rsid w:val="00CE281E"/>
    <w:rsid w:val="00CE3619"/>
    <w:rsid w:val="00CF080A"/>
    <w:rsid w:val="00CF1098"/>
    <w:rsid w:val="00CF28A4"/>
    <w:rsid w:val="00CF7E0A"/>
    <w:rsid w:val="00D032A4"/>
    <w:rsid w:val="00D03FEE"/>
    <w:rsid w:val="00D04904"/>
    <w:rsid w:val="00D04AEC"/>
    <w:rsid w:val="00D04E97"/>
    <w:rsid w:val="00D10806"/>
    <w:rsid w:val="00D114F5"/>
    <w:rsid w:val="00D11566"/>
    <w:rsid w:val="00D13D36"/>
    <w:rsid w:val="00D16844"/>
    <w:rsid w:val="00D17C7E"/>
    <w:rsid w:val="00D20417"/>
    <w:rsid w:val="00D205F8"/>
    <w:rsid w:val="00D2195F"/>
    <w:rsid w:val="00D2443C"/>
    <w:rsid w:val="00D252EE"/>
    <w:rsid w:val="00D26BE7"/>
    <w:rsid w:val="00D275AE"/>
    <w:rsid w:val="00D27A7D"/>
    <w:rsid w:val="00D27F72"/>
    <w:rsid w:val="00D3019B"/>
    <w:rsid w:val="00D311A2"/>
    <w:rsid w:val="00D31E3B"/>
    <w:rsid w:val="00D354B6"/>
    <w:rsid w:val="00D41935"/>
    <w:rsid w:val="00D43090"/>
    <w:rsid w:val="00D43442"/>
    <w:rsid w:val="00D45D79"/>
    <w:rsid w:val="00D45FC1"/>
    <w:rsid w:val="00D50053"/>
    <w:rsid w:val="00D51CFA"/>
    <w:rsid w:val="00D52320"/>
    <w:rsid w:val="00D52776"/>
    <w:rsid w:val="00D54CFB"/>
    <w:rsid w:val="00D5501E"/>
    <w:rsid w:val="00D5563B"/>
    <w:rsid w:val="00D55A27"/>
    <w:rsid w:val="00D56619"/>
    <w:rsid w:val="00D6108B"/>
    <w:rsid w:val="00D614B8"/>
    <w:rsid w:val="00D616AF"/>
    <w:rsid w:val="00D65D36"/>
    <w:rsid w:val="00D6723A"/>
    <w:rsid w:val="00D71FE2"/>
    <w:rsid w:val="00D73BF2"/>
    <w:rsid w:val="00D73BFE"/>
    <w:rsid w:val="00D73DEC"/>
    <w:rsid w:val="00D7407E"/>
    <w:rsid w:val="00D752A0"/>
    <w:rsid w:val="00D755F1"/>
    <w:rsid w:val="00D802C8"/>
    <w:rsid w:val="00D808CC"/>
    <w:rsid w:val="00D838A9"/>
    <w:rsid w:val="00D849A4"/>
    <w:rsid w:val="00D85C0C"/>
    <w:rsid w:val="00D870F9"/>
    <w:rsid w:val="00D87F6E"/>
    <w:rsid w:val="00D91020"/>
    <w:rsid w:val="00D92612"/>
    <w:rsid w:val="00D97B8F"/>
    <w:rsid w:val="00DA0F73"/>
    <w:rsid w:val="00DA2C42"/>
    <w:rsid w:val="00DA37CF"/>
    <w:rsid w:val="00DA4177"/>
    <w:rsid w:val="00DA6211"/>
    <w:rsid w:val="00DA68EC"/>
    <w:rsid w:val="00DA7758"/>
    <w:rsid w:val="00DA7C85"/>
    <w:rsid w:val="00DA7E51"/>
    <w:rsid w:val="00DB407C"/>
    <w:rsid w:val="00DB5E57"/>
    <w:rsid w:val="00DB7670"/>
    <w:rsid w:val="00DC12D5"/>
    <w:rsid w:val="00DC1B7A"/>
    <w:rsid w:val="00DC2417"/>
    <w:rsid w:val="00DC2EF5"/>
    <w:rsid w:val="00DC3247"/>
    <w:rsid w:val="00DC40E7"/>
    <w:rsid w:val="00DC5160"/>
    <w:rsid w:val="00DC54C4"/>
    <w:rsid w:val="00DC5933"/>
    <w:rsid w:val="00DC660B"/>
    <w:rsid w:val="00DC75EE"/>
    <w:rsid w:val="00DD2377"/>
    <w:rsid w:val="00DD6DCB"/>
    <w:rsid w:val="00DD7BAD"/>
    <w:rsid w:val="00DE0936"/>
    <w:rsid w:val="00DE165B"/>
    <w:rsid w:val="00DE2713"/>
    <w:rsid w:val="00DE5C84"/>
    <w:rsid w:val="00DE67F7"/>
    <w:rsid w:val="00DE6E67"/>
    <w:rsid w:val="00DE7B34"/>
    <w:rsid w:val="00DF3325"/>
    <w:rsid w:val="00DF3894"/>
    <w:rsid w:val="00DF4FE9"/>
    <w:rsid w:val="00DF5B4F"/>
    <w:rsid w:val="00DF683F"/>
    <w:rsid w:val="00DF69A0"/>
    <w:rsid w:val="00DF7400"/>
    <w:rsid w:val="00DF743F"/>
    <w:rsid w:val="00DF79CF"/>
    <w:rsid w:val="00DF7C49"/>
    <w:rsid w:val="00DF7E2E"/>
    <w:rsid w:val="00E01018"/>
    <w:rsid w:val="00E0198A"/>
    <w:rsid w:val="00E01A72"/>
    <w:rsid w:val="00E01E3C"/>
    <w:rsid w:val="00E02A2B"/>
    <w:rsid w:val="00E02BEA"/>
    <w:rsid w:val="00E03666"/>
    <w:rsid w:val="00E04E2D"/>
    <w:rsid w:val="00E077AC"/>
    <w:rsid w:val="00E07B5C"/>
    <w:rsid w:val="00E105BD"/>
    <w:rsid w:val="00E11524"/>
    <w:rsid w:val="00E1291F"/>
    <w:rsid w:val="00E12E2D"/>
    <w:rsid w:val="00E1314B"/>
    <w:rsid w:val="00E14645"/>
    <w:rsid w:val="00E149DF"/>
    <w:rsid w:val="00E1512B"/>
    <w:rsid w:val="00E1570F"/>
    <w:rsid w:val="00E15C3F"/>
    <w:rsid w:val="00E174C2"/>
    <w:rsid w:val="00E1786A"/>
    <w:rsid w:val="00E21006"/>
    <w:rsid w:val="00E22DC1"/>
    <w:rsid w:val="00E23073"/>
    <w:rsid w:val="00E24A91"/>
    <w:rsid w:val="00E26F4C"/>
    <w:rsid w:val="00E27654"/>
    <w:rsid w:val="00E30DB8"/>
    <w:rsid w:val="00E32732"/>
    <w:rsid w:val="00E3420D"/>
    <w:rsid w:val="00E344BC"/>
    <w:rsid w:val="00E345E3"/>
    <w:rsid w:val="00E34CA5"/>
    <w:rsid w:val="00E36753"/>
    <w:rsid w:val="00E37419"/>
    <w:rsid w:val="00E37A10"/>
    <w:rsid w:val="00E37E56"/>
    <w:rsid w:val="00E41267"/>
    <w:rsid w:val="00E41FD3"/>
    <w:rsid w:val="00E422ED"/>
    <w:rsid w:val="00E45FDA"/>
    <w:rsid w:val="00E5181E"/>
    <w:rsid w:val="00E526E1"/>
    <w:rsid w:val="00E53B68"/>
    <w:rsid w:val="00E569FA"/>
    <w:rsid w:val="00E56DA9"/>
    <w:rsid w:val="00E57ABD"/>
    <w:rsid w:val="00E60916"/>
    <w:rsid w:val="00E62B76"/>
    <w:rsid w:val="00E62EBE"/>
    <w:rsid w:val="00E64197"/>
    <w:rsid w:val="00E64304"/>
    <w:rsid w:val="00E6759E"/>
    <w:rsid w:val="00E67811"/>
    <w:rsid w:val="00E72DCB"/>
    <w:rsid w:val="00E72EFB"/>
    <w:rsid w:val="00E74A53"/>
    <w:rsid w:val="00E767F0"/>
    <w:rsid w:val="00E8130C"/>
    <w:rsid w:val="00E819B4"/>
    <w:rsid w:val="00E821D0"/>
    <w:rsid w:val="00E873AD"/>
    <w:rsid w:val="00E8755C"/>
    <w:rsid w:val="00E90226"/>
    <w:rsid w:val="00E9026F"/>
    <w:rsid w:val="00E923AB"/>
    <w:rsid w:val="00E9393F"/>
    <w:rsid w:val="00E943B7"/>
    <w:rsid w:val="00E95F2B"/>
    <w:rsid w:val="00E96911"/>
    <w:rsid w:val="00EA01FB"/>
    <w:rsid w:val="00EA0248"/>
    <w:rsid w:val="00EA0F0C"/>
    <w:rsid w:val="00EA276A"/>
    <w:rsid w:val="00EA357F"/>
    <w:rsid w:val="00EA4165"/>
    <w:rsid w:val="00EA4BBB"/>
    <w:rsid w:val="00EB3CCC"/>
    <w:rsid w:val="00EB4F21"/>
    <w:rsid w:val="00EB5AC3"/>
    <w:rsid w:val="00EB5EE6"/>
    <w:rsid w:val="00EB7FD1"/>
    <w:rsid w:val="00EC13FB"/>
    <w:rsid w:val="00EC2128"/>
    <w:rsid w:val="00EC22E9"/>
    <w:rsid w:val="00EC32C7"/>
    <w:rsid w:val="00EC3844"/>
    <w:rsid w:val="00EC4B99"/>
    <w:rsid w:val="00EC4ECF"/>
    <w:rsid w:val="00EC54CA"/>
    <w:rsid w:val="00ED137D"/>
    <w:rsid w:val="00ED1AC8"/>
    <w:rsid w:val="00ED240F"/>
    <w:rsid w:val="00ED4427"/>
    <w:rsid w:val="00ED4869"/>
    <w:rsid w:val="00ED6FD3"/>
    <w:rsid w:val="00EE0AA0"/>
    <w:rsid w:val="00EE0B2E"/>
    <w:rsid w:val="00EE15D2"/>
    <w:rsid w:val="00EE17AC"/>
    <w:rsid w:val="00EE2699"/>
    <w:rsid w:val="00EE2E0E"/>
    <w:rsid w:val="00EE3E8A"/>
    <w:rsid w:val="00EE716A"/>
    <w:rsid w:val="00EE788F"/>
    <w:rsid w:val="00EF01F3"/>
    <w:rsid w:val="00EF0831"/>
    <w:rsid w:val="00EF117A"/>
    <w:rsid w:val="00EF5B75"/>
    <w:rsid w:val="00EF6D98"/>
    <w:rsid w:val="00F0250B"/>
    <w:rsid w:val="00F033B2"/>
    <w:rsid w:val="00F042D7"/>
    <w:rsid w:val="00F065E0"/>
    <w:rsid w:val="00F10D50"/>
    <w:rsid w:val="00F1160D"/>
    <w:rsid w:val="00F15410"/>
    <w:rsid w:val="00F159FD"/>
    <w:rsid w:val="00F16D15"/>
    <w:rsid w:val="00F16D90"/>
    <w:rsid w:val="00F1710B"/>
    <w:rsid w:val="00F17502"/>
    <w:rsid w:val="00F1793A"/>
    <w:rsid w:val="00F2057E"/>
    <w:rsid w:val="00F221C6"/>
    <w:rsid w:val="00F2239E"/>
    <w:rsid w:val="00F22F2D"/>
    <w:rsid w:val="00F248EC"/>
    <w:rsid w:val="00F25F07"/>
    <w:rsid w:val="00F264E9"/>
    <w:rsid w:val="00F26A86"/>
    <w:rsid w:val="00F27117"/>
    <w:rsid w:val="00F30094"/>
    <w:rsid w:val="00F338BB"/>
    <w:rsid w:val="00F33C02"/>
    <w:rsid w:val="00F4059D"/>
    <w:rsid w:val="00F41C91"/>
    <w:rsid w:val="00F443DA"/>
    <w:rsid w:val="00F46339"/>
    <w:rsid w:val="00F46B42"/>
    <w:rsid w:val="00F470AF"/>
    <w:rsid w:val="00F52D79"/>
    <w:rsid w:val="00F53196"/>
    <w:rsid w:val="00F53CED"/>
    <w:rsid w:val="00F53D4E"/>
    <w:rsid w:val="00F54790"/>
    <w:rsid w:val="00F566F8"/>
    <w:rsid w:val="00F56C65"/>
    <w:rsid w:val="00F57412"/>
    <w:rsid w:val="00F57812"/>
    <w:rsid w:val="00F6034C"/>
    <w:rsid w:val="00F606B8"/>
    <w:rsid w:val="00F606FF"/>
    <w:rsid w:val="00F60A9F"/>
    <w:rsid w:val="00F62532"/>
    <w:rsid w:val="00F669EF"/>
    <w:rsid w:val="00F71C67"/>
    <w:rsid w:val="00F74531"/>
    <w:rsid w:val="00F74BA8"/>
    <w:rsid w:val="00F80CD8"/>
    <w:rsid w:val="00F81718"/>
    <w:rsid w:val="00F82807"/>
    <w:rsid w:val="00F832BA"/>
    <w:rsid w:val="00F841CB"/>
    <w:rsid w:val="00F85402"/>
    <w:rsid w:val="00F85978"/>
    <w:rsid w:val="00F86F35"/>
    <w:rsid w:val="00F90EF3"/>
    <w:rsid w:val="00F92379"/>
    <w:rsid w:val="00F93045"/>
    <w:rsid w:val="00F96F0B"/>
    <w:rsid w:val="00FA1E49"/>
    <w:rsid w:val="00FA59B6"/>
    <w:rsid w:val="00FA5BA3"/>
    <w:rsid w:val="00FA6AD4"/>
    <w:rsid w:val="00FB0BCE"/>
    <w:rsid w:val="00FB16E2"/>
    <w:rsid w:val="00FB5261"/>
    <w:rsid w:val="00FB6F52"/>
    <w:rsid w:val="00FB74BC"/>
    <w:rsid w:val="00FC3642"/>
    <w:rsid w:val="00FC6736"/>
    <w:rsid w:val="00FC6E92"/>
    <w:rsid w:val="00FD128B"/>
    <w:rsid w:val="00FD1617"/>
    <w:rsid w:val="00FD1D4B"/>
    <w:rsid w:val="00FD217B"/>
    <w:rsid w:val="00FD4CE4"/>
    <w:rsid w:val="00FD66D7"/>
    <w:rsid w:val="00FE01B3"/>
    <w:rsid w:val="00FE09F4"/>
    <w:rsid w:val="00FE10A1"/>
    <w:rsid w:val="00FE21F1"/>
    <w:rsid w:val="00FE4957"/>
    <w:rsid w:val="00FE5C32"/>
    <w:rsid w:val="00FF312C"/>
    <w:rsid w:val="00FF3174"/>
    <w:rsid w:val="00FF452F"/>
    <w:rsid w:val="00FF7046"/>
    <w:rsid w:val="01877A32"/>
    <w:rsid w:val="019C652C"/>
    <w:rsid w:val="052C8610"/>
    <w:rsid w:val="059F2810"/>
    <w:rsid w:val="05B107FE"/>
    <w:rsid w:val="0707634B"/>
    <w:rsid w:val="0728CD16"/>
    <w:rsid w:val="07E5E4DE"/>
    <w:rsid w:val="0B2F1653"/>
    <w:rsid w:val="0E0C70C6"/>
    <w:rsid w:val="0FBAC86A"/>
    <w:rsid w:val="100DD258"/>
    <w:rsid w:val="1091909D"/>
    <w:rsid w:val="13F8F397"/>
    <w:rsid w:val="180A334B"/>
    <w:rsid w:val="187C698A"/>
    <w:rsid w:val="1A29E00F"/>
    <w:rsid w:val="1BC15120"/>
    <w:rsid w:val="1C962EF3"/>
    <w:rsid w:val="21DE416D"/>
    <w:rsid w:val="2476B0A2"/>
    <w:rsid w:val="2C329D55"/>
    <w:rsid w:val="3102B3BF"/>
    <w:rsid w:val="34939474"/>
    <w:rsid w:val="36D3B761"/>
    <w:rsid w:val="39A1CDEE"/>
    <w:rsid w:val="3B40CF95"/>
    <w:rsid w:val="3BA9BF61"/>
    <w:rsid w:val="3D122D50"/>
    <w:rsid w:val="3D23FDF7"/>
    <w:rsid w:val="43849137"/>
    <w:rsid w:val="440B1FB2"/>
    <w:rsid w:val="47100C1C"/>
    <w:rsid w:val="491DDA41"/>
    <w:rsid w:val="49D3AAC3"/>
    <w:rsid w:val="4A6D8BB7"/>
    <w:rsid w:val="4CED4E09"/>
    <w:rsid w:val="4FB99E07"/>
    <w:rsid w:val="504ED026"/>
    <w:rsid w:val="52741517"/>
    <w:rsid w:val="537B5047"/>
    <w:rsid w:val="561B7443"/>
    <w:rsid w:val="56BBA465"/>
    <w:rsid w:val="59B2967D"/>
    <w:rsid w:val="59FFA5A9"/>
    <w:rsid w:val="5D563D46"/>
    <w:rsid w:val="5D7A05C9"/>
    <w:rsid w:val="62F7E498"/>
    <w:rsid w:val="63134815"/>
    <w:rsid w:val="632596FA"/>
    <w:rsid w:val="639546BA"/>
    <w:rsid w:val="63C3747C"/>
    <w:rsid w:val="688DC4EB"/>
    <w:rsid w:val="6B7EE1E3"/>
    <w:rsid w:val="6DF33CF5"/>
    <w:rsid w:val="6ED7A801"/>
    <w:rsid w:val="6FB76774"/>
    <w:rsid w:val="7234076F"/>
    <w:rsid w:val="743DE720"/>
    <w:rsid w:val="754FF76B"/>
    <w:rsid w:val="78EA209A"/>
    <w:rsid w:val="79CF4852"/>
    <w:rsid w:val="7B33FCB8"/>
    <w:rsid w:val="7ECE0F4F"/>
    <w:rsid w:val="7F5E955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22E969"/>
  <w15:docId w15:val="{F60A6551-7378-4589-95A1-573A68C83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nl-NL" w:eastAsia="nl-NL" w:bidi="ar-SA"/>
      </w:rPr>
    </w:rPrDefault>
    <w:pPrDefault>
      <w:pPr>
        <w:spacing w:line="280" w:lineRule="atLeast"/>
      </w:pPr>
    </w:pPrDefault>
  </w:docDefaults>
  <w:latentStyles w:defLockedState="0" w:defUIPriority="0" w:defSemiHidden="0" w:defUnhideWhenUsed="0" w:defQFormat="0" w:count="376">
    <w:lsdException w:name="Normal" w:qFormat="1"/>
    <w:lsdException w:name="heading 1" w:uiPriority="3" w:qFormat="1"/>
    <w:lsdException w:name="heading 2" w:semiHidden="1" w:uiPriority="3" w:unhideWhenUsed="1" w:qFormat="1"/>
    <w:lsdException w:name="heading 3" w:semiHidden="1" w:uiPriority="3" w:unhideWhenUsed="1" w:qFormat="1"/>
    <w:lsdException w:name="heading 4" w:semiHidden="1" w:uiPriority="3"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4" w:uiPriority="4"/>
    <w:lsdException w:name="List 5" w:uiPriority="4"/>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
    <w:lsdException w:name="Salutation" w:uiPriority="4"/>
    <w:lsdException w:name="Date" w:uiPriority="4"/>
    <w:lsdException w:name="Body Text First Indent" w:uiPriority="4"/>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4"/>
    <w:lsdException w:name="Emphasis" w:uiPriority="4"/>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C79EA"/>
  </w:style>
  <w:style w:type="paragraph" w:styleId="Kop1">
    <w:name w:val="heading 1"/>
    <w:basedOn w:val="Huisstijl-Kleur"/>
    <w:next w:val="Standaard"/>
    <w:link w:val="Kop1Char"/>
    <w:uiPriority w:val="3"/>
    <w:qFormat/>
    <w:rsid w:val="00411A98"/>
    <w:pPr>
      <w:keepNext/>
      <w:pageBreakBefore/>
      <w:numPr>
        <w:numId w:val="8"/>
      </w:numPr>
      <w:spacing w:after="960" w:line="600" w:lineRule="atLeast"/>
      <w:outlineLvl w:val="0"/>
    </w:pPr>
    <w:rPr>
      <w:rFonts w:eastAsia="MS Mincho" w:cs="Arial"/>
      <w:bCs/>
      <w:sz w:val="60"/>
      <w:szCs w:val="32"/>
    </w:rPr>
  </w:style>
  <w:style w:type="paragraph" w:styleId="Kop2">
    <w:name w:val="heading 2"/>
    <w:basedOn w:val="Kop1"/>
    <w:next w:val="Standaard"/>
    <w:link w:val="Kop2Char"/>
    <w:uiPriority w:val="3"/>
    <w:qFormat/>
    <w:rsid w:val="009C79EA"/>
    <w:pPr>
      <w:pageBreakBefore w:val="0"/>
      <w:numPr>
        <w:ilvl w:val="1"/>
      </w:numPr>
      <w:spacing w:before="560" w:after="280" w:line="320" w:lineRule="atLeast"/>
      <w:outlineLvl w:val="1"/>
    </w:pPr>
    <w:rPr>
      <w:bCs w:val="0"/>
      <w:iCs/>
      <w:color w:val="BC1413"/>
      <w:sz w:val="30"/>
      <w:szCs w:val="28"/>
    </w:rPr>
  </w:style>
  <w:style w:type="paragraph" w:styleId="Kop3">
    <w:name w:val="heading 3"/>
    <w:basedOn w:val="Kop2"/>
    <w:next w:val="Standaard"/>
    <w:link w:val="Kop3Char"/>
    <w:uiPriority w:val="3"/>
    <w:qFormat/>
    <w:rsid w:val="00440375"/>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uiPriority w:val="3"/>
    <w:qFormat/>
    <w:rsid w:val="00F25F07"/>
    <w:pPr>
      <w:pageBreakBefore/>
      <w:numPr>
        <w:ilvl w:val="3"/>
      </w:numPr>
      <w:outlineLvl w:val="3"/>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3"/>
    <w:rsid w:val="00984B4D"/>
    <w:pPr>
      <w:tabs>
        <w:tab w:val="center" w:pos="4536"/>
        <w:tab w:val="right" w:pos="9072"/>
      </w:tabs>
      <w:spacing w:line="240" w:lineRule="auto"/>
    </w:pPr>
  </w:style>
  <w:style w:type="character" w:customStyle="1" w:styleId="KoptekstChar">
    <w:name w:val="Koptekst Char"/>
    <w:basedOn w:val="Standaardalinea-lettertype"/>
    <w:link w:val="Koptekst"/>
    <w:uiPriority w:val="3"/>
    <w:rsid w:val="009511C6"/>
  </w:style>
  <w:style w:type="character" w:styleId="Hyperlink">
    <w:name w:val="Hyperlink"/>
    <w:basedOn w:val="Standaardalinea-lettertype"/>
    <w:uiPriority w:val="99"/>
    <w:unhideWhenUsed/>
    <w:rsid w:val="00991EF1"/>
    <w:rPr>
      <w:color w:val="0563C1" w:themeColor="hyperlink"/>
      <w:u w:val="single"/>
    </w:rPr>
  </w:style>
  <w:style w:type="paragraph" w:customStyle="1" w:styleId="Huisstijl-Titel">
    <w:name w:val="Huisstijl-Titel"/>
    <w:basedOn w:val="Huisstijl-Kleur"/>
    <w:semiHidden/>
    <w:qFormat/>
    <w:rsid w:val="00984B4D"/>
    <w:pPr>
      <w:spacing w:line="800" w:lineRule="atLeast"/>
    </w:pPr>
    <w:rPr>
      <w:sz w:val="72"/>
    </w:rPr>
  </w:style>
  <w:style w:type="paragraph" w:customStyle="1" w:styleId="Huisstijl-Versie">
    <w:name w:val="Huisstijl-Versie"/>
    <w:basedOn w:val="Huisstijl-Kleur"/>
    <w:next w:val="Standaard"/>
    <w:semiHidden/>
    <w:qFormat/>
    <w:rsid w:val="00385CAD"/>
    <w:rPr>
      <w:color w:val="003D58"/>
    </w:rPr>
  </w:style>
  <w:style w:type="table" w:styleId="Lichtelijst">
    <w:name w:val="Light List"/>
    <w:basedOn w:val="Standaardtabel"/>
    <w:uiPriority w:val="61"/>
    <w:rsid w:val="008E32DE"/>
    <w:pPr>
      <w:spacing w:line="240" w:lineRule="auto"/>
    </w:pPr>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Huisstijl-Adres">
    <w:name w:val="Huisstijl-Adres"/>
    <w:basedOn w:val="Standaard"/>
    <w:next w:val="Standaard"/>
    <w:semiHidden/>
    <w:rsid w:val="004137CC"/>
    <w:pPr>
      <w:spacing w:line="280" w:lineRule="exact"/>
    </w:pPr>
    <w:rPr>
      <w:rFonts w:eastAsia="MS Mincho"/>
      <w:noProof/>
      <w:szCs w:val="24"/>
    </w:rPr>
  </w:style>
  <w:style w:type="character" w:customStyle="1" w:styleId="Huisstijl-Gegeven">
    <w:name w:val="Huisstijl-Gegeven"/>
    <w:semiHidden/>
    <w:rsid w:val="0020601C"/>
    <w:rPr>
      <w:rFonts w:ascii="Arial" w:hAnsi="Arial"/>
      <w:sz w:val="20"/>
    </w:rPr>
  </w:style>
  <w:style w:type="paragraph" w:customStyle="1" w:styleId="Kop1zondernummer">
    <w:name w:val="Kop 1 zonder nummer"/>
    <w:basedOn w:val="Kop1"/>
    <w:next w:val="Standaard"/>
    <w:uiPriority w:val="3"/>
    <w:qFormat/>
    <w:rsid w:val="00440375"/>
    <w:pPr>
      <w:numPr>
        <w:numId w:val="0"/>
      </w:numPr>
    </w:pPr>
  </w:style>
  <w:style w:type="table" w:styleId="Tabelraster">
    <w:name w:val="Table Grid"/>
    <w:basedOn w:val="Standaardtabel"/>
    <w:rsid w:val="00020D9E"/>
    <w:pPr>
      <w:spacing w:line="250" w:lineRule="atLeast"/>
    </w:pPr>
    <w:rPr>
      <w:sz w:val="18"/>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left w:w="79" w:type="dxa"/>
        <w:bottom w:w="113" w:type="dxa"/>
        <w:right w:w="79" w:type="dxa"/>
      </w:tblCellMar>
    </w:tblPr>
    <w:tblStylePr w:type="firstRow">
      <w:pPr>
        <w:wordWrap/>
        <w:spacing w:line="250" w:lineRule="atLeast"/>
      </w:pPr>
      <w:rPr>
        <w:rFonts w:ascii="Arial" w:hAnsi="Arial"/>
        <w:color w:val="auto"/>
        <w:sz w:val="18"/>
      </w:rPr>
      <w:tblPr/>
      <w:tcPr>
        <w:shd w:val="clear" w:color="auto" w:fill="CBE3F2"/>
      </w:tcPr>
    </w:tblStylePr>
    <w:tblStylePr w:type="band1Horz">
      <w:pPr>
        <w:wordWrap/>
        <w:spacing w:line="250" w:lineRule="atLeast"/>
      </w:pPr>
      <w:rPr>
        <w:rFonts w:ascii="Arial" w:hAnsi="Arial"/>
        <w:sz w:val="18"/>
      </w:rPr>
    </w:tblStylePr>
    <w:tblStylePr w:type="band2Horz">
      <w:pPr>
        <w:wordWrap/>
        <w:spacing w:line="250" w:lineRule="atLeast"/>
      </w:pPr>
      <w:rPr>
        <w:rFonts w:ascii="Arial" w:hAnsi="Arial"/>
        <w:sz w:val="18"/>
      </w:rPr>
      <w:tblPr/>
      <w:tcPr>
        <w:shd w:val="clear" w:color="auto" w:fill="FEDEB4"/>
      </w:tcPr>
    </w:tblStylePr>
  </w:style>
  <w:style w:type="character" w:customStyle="1" w:styleId="Huisstijl-Kopje">
    <w:name w:val="Huisstijl-Kopje"/>
    <w:basedOn w:val="Huisstijl-Gegeven"/>
    <w:semiHidden/>
    <w:rsid w:val="0020601C"/>
    <w:rPr>
      <w:rFonts w:ascii="Arial" w:hAnsi="Arial"/>
      <w:b w:val="0"/>
      <w:sz w:val="16"/>
    </w:rPr>
  </w:style>
  <w:style w:type="numbering" w:customStyle="1" w:styleId="Huisstijl-Letter">
    <w:name w:val="Huisstijl-Letter"/>
    <w:basedOn w:val="Geenlijst"/>
    <w:rsid w:val="00455881"/>
    <w:pPr>
      <w:numPr>
        <w:numId w:val="2"/>
      </w:numPr>
    </w:pPr>
  </w:style>
  <w:style w:type="paragraph" w:customStyle="1" w:styleId="Huisstijl-Kop">
    <w:name w:val="Huisstijl-Kop"/>
    <w:basedOn w:val="Kop1zondernummer"/>
    <w:next w:val="Standaard"/>
    <w:semiHidden/>
    <w:qFormat/>
    <w:rsid w:val="00680D74"/>
  </w:style>
  <w:style w:type="numbering" w:customStyle="1" w:styleId="Huisstijl-Nummer">
    <w:name w:val="Huisstijl-Nummer"/>
    <w:basedOn w:val="Geenlijst"/>
    <w:uiPriority w:val="99"/>
    <w:rsid w:val="00455881"/>
    <w:pPr>
      <w:numPr>
        <w:numId w:val="3"/>
      </w:numPr>
    </w:pPr>
  </w:style>
  <w:style w:type="numbering" w:customStyle="1" w:styleId="Huisstijl-Opsomming">
    <w:name w:val="Huisstijl-Opsomming"/>
    <w:basedOn w:val="Geenlijst"/>
    <w:rsid w:val="00FD66D7"/>
    <w:pPr>
      <w:numPr>
        <w:numId w:val="4"/>
      </w:numPr>
    </w:pPr>
  </w:style>
  <w:style w:type="paragraph" w:customStyle="1" w:styleId="Huisstijl-Pagina">
    <w:name w:val="Huisstijl-Pagina"/>
    <w:basedOn w:val="Standaard"/>
    <w:semiHidden/>
    <w:qFormat/>
    <w:rsid w:val="00F832BA"/>
    <w:pPr>
      <w:spacing w:line="240" w:lineRule="auto"/>
      <w:jc w:val="right"/>
    </w:pPr>
    <w:rPr>
      <w:rFonts w:eastAsia="MS Mincho"/>
      <w:b/>
      <w:noProof/>
      <w:color w:val="00314E" w:themeColor="accent1"/>
      <w:sz w:val="16"/>
      <w:szCs w:val="24"/>
    </w:rPr>
  </w:style>
  <w:style w:type="paragraph" w:styleId="Inhopg1">
    <w:name w:val="toc 1"/>
    <w:basedOn w:val="Standaard"/>
    <w:next w:val="Standaard"/>
    <w:autoRedefine/>
    <w:uiPriority w:val="39"/>
    <w:rsid w:val="00E1570F"/>
    <w:pPr>
      <w:spacing w:before="280"/>
      <w:ind w:left="680" w:hanging="680"/>
    </w:pPr>
    <w:rPr>
      <w:b/>
      <w:noProof/>
    </w:rPr>
  </w:style>
  <w:style w:type="paragraph" w:styleId="Inhopg2">
    <w:name w:val="toc 2"/>
    <w:basedOn w:val="Inhopg1"/>
    <w:next w:val="Standaard"/>
    <w:autoRedefine/>
    <w:uiPriority w:val="39"/>
    <w:rsid w:val="001007D9"/>
    <w:pPr>
      <w:spacing w:before="0"/>
    </w:pPr>
    <w:rPr>
      <w:b w:val="0"/>
    </w:rPr>
  </w:style>
  <w:style w:type="paragraph" w:customStyle="1" w:styleId="Kop2zondernummer">
    <w:name w:val="Kop 2 zonder nummer"/>
    <w:basedOn w:val="Kop2"/>
    <w:next w:val="Standaard"/>
    <w:uiPriority w:val="3"/>
    <w:qFormat/>
    <w:rsid w:val="00440375"/>
    <w:pPr>
      <w:numPr>
        <w:ilvl w:val="0"/>
        <w:numId w:val="0"/>
      </w:numPr>
    </w:pPr>
  </w:style>
  <w:style w:type="paragraph" w:customStyle="1" w:styleId="Huisstijl-Voettekst">
    <w:name w:val="Huisstijl-Voettekst"/>
    <w:basedOn w:val="Huisstijl-Kleur"/>
    <w:next w:val="Standaard"/>
    <w:semiHidden/>
    <w:rsid w:val="00440375"/>
    <w:pPr>
      <w:tabs>
        <w:tab w:val="left" w:pos="425"/>
      </w:tabs>
      <w:spacing w:line="240" w:lineRule="auto"/>
      <w:ind w:left="425" w:hanging="425"/>
    </w:pPr>
    <w:rPr>
      <w:b/>
      <w:sz w:val="15"/>
    </w:rPr>
  </w:style>
  <w:style w:type="character" w:customStyle="1" w:styleId="Kop1Char">
    <w:name w:val="Kop 1 Char"/>
    <w:basedOn w:val="Standaardalinea-lettertype"/>
    <w:link w:val="Kop1"/>
    <w:uiPriority w:val="3"/>
    <w:rsid w:val="009511C6"/>
    <w:rPr>
      <w:rFonts w:eastAsia="MS Mincho" w:cs="Arial"/>
      <w:bCs/>
      <w:color w:val="00314E"/>
      <w:sz w:val="60"/>
      <w:szCs w:val="32"/>
    </w:rPr>
  </w:style>
  <w:style w:type="character" w:customStyle="1" w:styleId="Kop2Char">
    <w:name w:val="Kop 2 Char"/>
    <w:basedOn w:val="Standaardalinea-lettertype"/>
    <w:link w:val="Kop2"/>
    <w:uiPriority w:val="3"/>
    <w:rsid w:val="009C79EA"/>
    <w:rPr>
      <w:rFonts w:eastAsia="MS Mincho" w:cs="Arial"/>
      <w:iCs/>
      <w:color w:val="BC1413"/>
      <w:sz w:val="30"/>
      <w:szCs w:val="28"/>
    </w:rPr>
  </w:style>
  <w:style w:type="character" w:customStyle="1" w:styleId="Kop3Char">
    <w:name w:val="Kop 3 Char"/>
    <w:basedOn w:val="Standaardalinea-lettertype"/>
    <w:link w:val="Kop3"/>
    <w:uiPriority w:val="3"/>
    <w:rsid w:val="009511C6"/>
    <w:rPr>
      <w:rFonts w:eastAsia="MS Mincho" w:cs="Arial"/>
      <w:b/>
      <w:iCs/>
      <w:color w:val="BA4133"/>
      <w:sz w:val="23"/>
      <w:szCs w:val="26"/>
    </w:rPr>
  </w:style>
  <w:style w:type="character" w:customStyle="1" w:styleId="Kop4Char">
    <w:name w:val="Kop 4 Char"/>
    <w:basedOn w:val="Standaardalinea-lettertype"/>
    <w:link w:val="Kop4"/>
    <w:uiPriority w:val="3"/>
    <w:rsid w:val="009511C6"/>
    <w:rPr>
      <w:rFonts w:eastAsia="MS Mincho" w:cs="Arial"/>
      <w:iCs/>
      <w:color w:val="BA4133"/>
      <w:sz w:val="30"/>
      <w:szCs w:val="28"/>
    </w:rPr>
  </w:style>
  <w:style w:type="paragraph" w:customStyle="1" w:styleId="Huisstijl-AlineaNa">
    <w:name w:val="Huisstijl-AlineaNa"/>
    <w:basedOn w:val="Standaard"/>
    <w:semiHidden/>
    <w:qFormat/>
    <w:rsid w:val="00D45D79"/>
    <w:pPr>
      <w:spacing w:before="760"/>
    </w:pPr>
  </w:style>
  <w:style w:type="paragraph" w:customStyle="1" w:styleId="KopBijlage">
    <w:name w:val="Kop Bijlage"/>
    <w:basedOn w:val="Kop1zondernummer"/>
    <w:next w:val="Standaard"/>
    <w:uiPriority w:val="3"/>
    <w:qFormat/>
    <w:rsid w:val="007D0E00"/>
    <w:pPr>
      <w:spacing w:after="0"/>
    </w:pPr>
  </w:style>
  <w:style w:type="paragraph" w:styleId="Lijstopsomteken">
    <w:name w:val="List Bullet"/>
    <w:basedOn w:val="Standaard"/>
    <w:rsid w:val="00FD66D7"/>
    <w:pPr>
      <w:tabs>
        <w:tab w:val="num" w:pos="360"/>
        <w:tab w:val="left" w:pos="397"/>
      </w:tabs>
      <w:ind w:left="360" w:hanging="360"/>
    </w:pPr>
  </w:style>
  <w:style w:type="paragraph" w:styleId="Lijstopsomteken2">
    <w:name w:val="List Bullet 2"/>
    <w:basedOn w:val="Standaard"/>
    <w:rsid w:val="00FD66D7"/>
    <w:pPr>
      <w:numPr>
        <w:ilvl w:val="1"/>
        <w:numId w:val="42"/>
      </w:numPr>
      <w:contextualSpacing/>
    </w:pPr>
  </w:style>
  <w:style w:type="paragraph" w:styleId="Inhopg3">
    <w:name w:val="toc 3"/>
    <w:basedOn w:val="Inhopg2"/>
    <w:next w:val="Standaard"/>
    <w:autoRedefine/>
    <w:uiPriority w:val="39"/>
    <w:rsid w:val="001007D9"/>
  </w:style>
  <w:style w:type="paragraph" w:customStyle="1" w:styleId="KoponderBijlage">
    <w:name w:val="Kop onder Bijlage"/>
    <w:basedOn w:val="KopBijlage"/>
    <w:next w:val="Standaard"/>
    <w:uiPriority w:val="3"/>
    <w:qFormat/>
    <w:rsid w:val="00F82807"/>
    <w:pPr>
      <w:pageBreakBefore w:val="0"/>
      <w:spacing w:after="280" w:line="480" w:lineRule="atLeast"/>
    </w:pPr>
    <w:rPr>
      <w:sz w:val="42"/>
    </w:rPr>
  </w:style>
  <w:style w:type="paragraph" w:customStyle="1" w:styleId="Introductietekst">
    <w:name w:val="Introductietekst"/>
    <w:basedOn w:val="Huisstijl-Kleur"/>
    <w:uiPriority w:val="4"/>
    <w:qFormat/>
    <w:rsid w:val="00DE5C84"/>
    <w:pPr>
      <w:tabs>
        <w:tab w:val="left" w:pos="660"/>
      </w:tabs>
      <w:spacing w:line="320" w:lineRule="atLeast"/>
      <w:ind w:left="680"/>
    </w:pPr>
    <w:rPr>
      <w:sz w:val="23"/>
    </w:rPr>
  </w:style>
  <w:style w:type="paragraph" w:styleId="Bijschrift">
    <w:name w:val="caption"/>
    <w:basedOn w:val="Standaard"/>
    <w:next w:val="Standaard"/>
    <w:uiPriority w:val="5"/>
    <w:unhideWhenUsed/>
    <w:qFormat/>
    <w:rsid w:val="009C79EA"/>
    <w:pPr>
      <w:spacing w:after="280"/>
    </w:pPr>
    <w:rPr>
      <w:b/>
      <w:iCs/>
      <w:color w:val="004563"/>
      <w:szCs w:val="18"/>
    </w:rPr>
  </w:style>
  <w:style w:type="paragraph" w:styleId="Lijstnummering">
    <w:name w:val="List Number"/>
    <w:basedOn w:val="Standaard"/>
    <w:uiPriority w:val="4"/>
    <w:qFormat/>
    <w:rsid w:val="00C9579D"/>
    <w:pPr>
      <w:numPr>
        <w:numId w:val="21"/>
      </w:numPr>
      <w:tabs>
        <w:tab w:val="clear" w:pos="360"/>
        <w:tab w:val="left" w:pos="397"/>
      </w:tabs>
      <w:ind w:left="357" w:hanging="357"/>
      <w:contextualSpacing/>
    </w:pPr>
  </w:style>
  <w:style w:type="paragraph" w:customStyle="1" w:styleId="Bijschriftonderfiguur">
    <w:name w:val="Bijschrift onder figuur"/>
    <w:basedOn w:val="Standaard"/>
    <w:next w:val="Standaard"/>
    <w:uiPriority w:val="4"/>
    <w:qFormat/>
    <w:rsid w:val="00C200AB"/>
    <w:pPr>
      <w:spacing w:before="140" w:line="200" w:lineRule="atLeast"/>
    </w:pPr>
    <w:rPr>
      <w:sz w:val="15"/>
    </w:rPr>
  </w:style>
  <w:style w:type="paragraph" w:customStyle="1" w:styleId="Huisstijl-Kadertekst">
    <w:name w:val="Huisstijl-Kadertekst"/>
    <w:basedOn w:val="Introductietekst"/>
    <w:next w:val="Standaard"/>
    <w:semiHidden/>
    <w:qFormat/>
    <w:rsid w:val="008E32DE"/>
    <w:pPr>
      <w:spacing w:before="280" w:after="280" w:line="280" w:lineRule="atLeast"/>
    </w:pPr>
    <w:rPr>
      <w:sz w:val="20"/>
    </w:rPr>
  </w:style>
  <w:style w:type="paragraph" w:customStyle="1" w:styleId="Bijschriftondertabel">
    <w:name w:val="Bijschrift onder tabel"/>
    <w:basedOn w:val="Bijschriftonderfiguur"/>
    <w:uiPriority w:val="4"/>
    <w:qFormat/>
    <w:rsid w:val="008E32DE"/>
    <w:pPr>
      <w:spacing w:before="250"/>
    </w:pPr>
  </w:style>
  <w:style w:type="character" w:styleId="Tekstvantijdelijkeaanduiding">
    <w:name w:val="Placeholder Text"/>
    <w:basedOn w:val="Standaardalinea-lettertype"/>
    <w:uiPriority w:val="99"/>
    <w:semiHidden/>
    <w:rsid w:val="008E32DE"/>
    <w:rPr>
      <w:color w:val="808080"/>
    </w:rPr>
  </w:style>
  <w:style w:type="table" w:styleId="Tabellijst1">
    <w:name w:val="Table List 1"/>
    <w:basedOn w:val="Standaardtabel"/>
    <w:semiHidden/>
    <w:unhideWhenUsed/>
    <w:rsid w:val="008E32DE"/>
    <w:tblPr>
      <w:tblStyleRowBandSize w:val="2"/>
      <w:tblStyleColBandSize w:val="2"/>
      <w:tblBorders>
        <w:top w:val="single" w:sz="6" w:space="0" w:color="BCE3FA"/>
        <w:left w:val="single" w:sz="6" w:space="0" w:color="BCE3FA"/>
        <w:bottom w:val="single" w:sz="6" w:space="0" w:color="BCE3FA"/>
        <w:right w:val="single" w:sz="6" w:space="0" w:color="BCE3FA"/>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chtearcering-accent1">
    <w:name w:val="Light Shading Accent 1"/>
    <w:basedOn w:val="Standaardtabel"/>
    <w:uiPriority w:val="60"/>
    <w:rsid w:val="008E32DE"/>
    <w:pPr>
      <w:spacing w:line="240" w:lineRule="auto"/>
    </w:pPr>
    <w:rPr>
      <w:rFonts w:asciiTheme="minorHAnsi" w:eastAsiaTheme="minorEastAsia" w:hAnsiTheme="minorHAnsi" w:cstheme="minorBidi"/>
      <w:color w:val="00243A" w:themeColor="accent1" w:themeShade="BF"/>
      <w:sz w:val="22"/>
      <w:szCs w:val="22"/>
    </w:rPr>
    <w:tblPr>
      <w:tblStyleRowBandSize w:val="1"/>
      <w:tblStyleColBandSize w:val="1"/>
      <w:tblBorders>
        <w:top w:val="single" w:sz="8" w:space="0" w:color="00314E" w:themeColor="accent1"/>
        <w:bottom w:val="single" w:sz="8" w:space="0" w:color="00314E" w:themeColor="accent1"/>
      </w:tblBorders>
    </w:tblPr>
    <w:tblStylePr w:type="fir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lastRow">
      <w:pPr>
        <w:spacing w:before="0" w:after="0" w:line="240" w:lineRule="auto"/>
      </w:pPr>
      <w:rPr>
        <w:b/>
        <w:bCs/>
      </w:rPr>
      <w:tblPr/>
      <w:tcPr>
        <w:tcBorders>
          <w:top w:val="single" w:sz="8" w:space="0" w:color="00314E" w:themeColor="accent1"/>
          <w:left w:val="nil"/>
          <w:bottom w:val="single" w:sz="8" w:space="0" w:color="00314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94D7FF" w:themeFill="accent1" w:themeFillTint="3F"/>
      </w:tcPr>
    </w:tblStylePr>
    <w:tblStylePr w:type="band1Horz">
      <w:tblPr/>
      <w:tcPr>
        <w:tcBorders>
          <w:left w:val="nil"/>
          <w:right w:val="nil"/>
          <w:insideH w:val="nil"/>
          <w:insideV w:val="nil"/>
        </w:tcBorders>
        <w:shd w:val="clear" w:color="auto" w:fill="94D7FF" w:themeFill="accent1" w:themeFillTint="3F"/>
      </w:tcPr>
    </w:tblStylePr>
  </w:style>
  <w:style w:type="paragraph" w:customStyle="1" w:styleId="Huisstijl-Kleur">
    <w:name w:val="Huisstijl-Kleur"/>
    <w:basedOn w:val="Standaard"/>
    <w:next w:val="Standaard"/>
    <w:semiHidden/>
    <w:qFormat/>
    <w:rsid w:val="009C79EA"/>
    <w:rPr>
      <w:color w:val="004563"/>
    </w:rPr>
  </w:style>
  <w:style w:type="paragraph" w:customStyle="1" w:styleId="Kop3zondernummer">
    <w:name w:val="Kop 3 zonder nummer"/>
    <w:basedOn w:val="Kop3"/>
    <w:next w:val="Standaard"/>
    <w:uiPriority w:val="3"/>
    <w:qFormat/>
    <w:rsid w:val="00F832BA"/>
    <w:pPr>
      <w:numPr>
        <w:ilvl w:val="0"/>
        <w:numId w:val="0"/>
      </w:numPr>
    </w:pPr>
  </w:style>
  <w:style w:type="paragraph" w:styleId="Lijstalinea">
    <w:name w:val="List Paragraph"/>
    <w:aliases w:val="Lijstalinea niv 1,Opsomming,List level 1,opsomming cijfer,lijstStijl"/>
    <w:basedOn w:val="Lijstopsomteken"/>
    <w:link w:val="LijstalineaChar"/>
    <w:uiPriority w:val="34"/>
    <w:qFormat/>
    <w:rsid w:val="00C9579D"/>
    <w:pPr>
      <w:contextualSpacing/>
    </w:pPr>
  </w:style>
  <w:style w:type="paragraph" w:styleId="Ballontekst">
    <w:name w:val="Balloon Text"/>
    <w:basedOn w:val="Standaard"/>
    <w:link w:val="BallontekstChar"/>
    <w:uiPriority w:val="4"/>
    <w:rsid w:val="00FD66D7"/>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4"/>
    <w:rsid w:val="009511C6"/>
    <w:rPr>
      <w:rFonts w:ascii="Tahoma" w:hAnsi="Tahoma" w:cs="Tahoma"/>
      <w:sz w:val="16"/>
      <w:szCs w:val="16"/>
    </w:rPr>
  </w:style>
  <w:style w:type="paragraph" w:styleId="Voettekst">
    <w:name w:val="footer"/>
    <w:basedOn w:val="Standaard"/>
    <w:link w:val="VoettekstChar"/>
    <w:uiPriority w:val="4"/>
    <w:unhideWhenUsed/>
    <w:rsid w:val="0023236C"/>
    <w:pPr>
      <w:tabs>
        <w:tab w:val="center" w:pos="4536"/>
        <w:tab w:val="right" w:pos="9072"/>
      </w:tabs>
      <w:spacing w:line="240" w:lineRule="auto"/>
    </w:pPr>
  </w:style>
  <w:style w:type="character" w:customStyle="1" w:styleId="VoettekstChar">
    <w:name w:val="Voettekst Char"/>
    <w:basedOn w:val="Standaardalinea-lettertype"/>
    <w:link w:val="Voettekst"/>
    <w:uiPriority w:val="4"/>
    <w:rsid w:val="009511C6"/>
  </w:style>
  <w:style w:type="paragraph" w:styleId="Voetnoottekst">
    <w:name w:val="footnote text"/>
    <w:basedOn w:val="Standaard"/>
    <w:link w:val="VoetnoottekstChar"/>
    <w:uiPriority w:val="99"/>
    <w:qFormat/>
    <w:rsid w:val="00F53CED"/>
    <w:pPr>
      <w:spacing w:line="200" w:lineRule="exact"/>
      <w:ind w:left="91" w:hanging="91"/>
    </w:pPr>
    <w:rPr>
      <w:sz w:val="15"/>
    </w:rPr>
  </w:style>
  <w:style w:type="character" w:customStyle="1" w:styleId="VoetnoottekstChar">
    <w:name w:val="Voetnoottekst Char"/>
    <w:basedOn w:val="Standaardalinea-lettertype"/>
    <w:link w:val="Voetnoottekst"/>
    <w:uiPriority w:val="99"/>
    <w:rsid w:val="00F53CED"/>
    <w:rPr>
      <w:sz w:val="15"/>
    </w:rPr>
  </w:style>
  <w:style w:type="character" w:styleId="Voetnootmarkering">
    <w:name w:val="footnote reference"/>
    <w:basedOn w:val="Standaardalinea-lettertype"/>
    <w:semiHidden/>
    <w:unhideWhenUsed/>
    <w:rsid w:val="00492FD9"/>
    <w:rPr>
      <w:vertAlign w:val="superscript"/>
    </w:rPr>
  </w:style>
  <w:style w:type="paragraph" w:customStyle="1" w:styleId="Kadertekstquote">
    <w:name w:val="Kadertekst/quote"/>
    <w:basedOn w:val="Standaard"/>
    <w:next w:val="Standaard"/>
    <w:uiPriority w:val="5"/>
    <w:qFormat/>
    <w:rsid w:val="009C79EA"/>
    <w:pPr>
      <w:spacing w:before="200" w:after="200" w:line="240" w:lineRule="auto"/>
      <w:ind w:left="680"/>
    </w:pPr>
    <w:rPr>
      <w:color w:val="004563"/>
    </w:rPr>
  </w:style>
  <w:style w:type="paragraph" w:styleId="Kopvaninhoudsopgave">
    <w:name w:val="TOC Heading"/>
    <w:basedOn w:val="Kop1"/>
    <w:next w:val="Standaard"/>
    <w:uiPriority w:val="39"/>
    <w:unhideWhenUsed/>
    <w:qFormat/>
    <w:rsid w:val="009C79EA"/>
    <w:pPr>
      <w:keepLines/>
      <w:pageBreakBefore w:val="0"/>
      <w:numPr>
        <w:numId w:val="0"/>
      </w:numPr>
      <w:spacing w:before="240" w:after="0" w:line="259" w:lineRule="auto"/>
      <w:outlineLvl w:val="9"/>
    </w:pPr>
    <w:rPr>
      <w:rFonts w:eastAsiaTheme="majorEastAsia" w:cstheme="majorBidi"/>
      <w:bCs w:val="0"/>
    </w:rPr>
  </w:style>
  <w:style w:type="paragraph" w:styleId="Inhopg4">
    <w:name w:val="toc 4"/>
    <w:basedOn w:val="Inhopg1"/>
    <w:next w:val="Standaard"/>
    <w:autoRedefine/>
    <w:uiPriority w:val="39"/>
    <w:unhideWhenUsed/>
    <w:rsid w:val="00E1570F"/>
    <w:pPr>
      <w:spacing w:after="100"/>
      <w:ind w:firstLine="0"/>
    </w:pPr>
  </w:style>
  <w:style w:type="character" w:styleId="Onopgelostemelding">
    <w:name w:val="Unresolved Mention"/>
    <w:basedOn w:val="Standaardalinea-lettertype"/>
    <w:uiPriority w:val="99"/>
    <w:semiHidden/>
    <w:unhideWhenUsed/>
    <w:rsid w:val="006C1897"/>
    <w:rPr>
      <w:color w:val="605E5C"/>
      <w:shd w:val="clear" w:color="auto" w:fill="E1DFDD"/>
    </w:rPr>
  </w:style>
  <w:style w:type="character" w:styleId="Verwijzingopmerking">
    <w:name w:val="annotation reference"/>
    <w:basedOn w:val="Standaardalinea-lettertype"/>
    <w:uiPriority w:val="99"/>
    <w:unhideWhenUsed/>
    <w:rsid w:val="00E53B68"/>
    <w:rPr>
      <w:sz w:val="16"/>
      <w:szCs w:val="16"/>
    </w:rPr>
  </w:style>
  <w:style w:type="paragraph" w:styleId="Tekstopmerking">
    <w:name w:val="annotation text"/>
    <w:basedOn w:val="Standaard"/>
    <w:link w:val="TekstopmerkingChar"/>
    <w:unhideWhenUsed/>
    <w:rsid w:val="00E53B68"/>
    <w:pPr>
      <w:spacing w:line="240" w:lineRule="auto"/>
    </w:pPr>
  </w:style>
  <w:style w:type="character" w:customStyle="1" w:styleId="TekstopmerkingChar">
    <w:name w:val="Tekst opmerking Char"/>
    <w:basedOn w:val="Standaardalinea-lettertype"/>
    <w:link w:val="Tekstopmerking"/>
    <w:rsid w:val="00E53B68"/>
  </w:style>
  <w:style w:type="paragraph" w:styleId="Onderwerpvanopmerking">
    <w:name w:val="annotation subject"/>
    <w:basedOn w:val="Tekstopmerking"/>
    <w:next w:val="Tekstopmerking"/>
    <w:link w:val="OnderwerpvanopmerkingChar"/>
    <w:semiHidden/>
    <w:unhideWhenUsed/>
    <w:rsid w:val="00E53B68"/>
    <w:rPr>
      <w:b/>
      <w:bCs/>
    </w:rPr>
  </w:style>
  <w:style w:type="character" w:customStyle="1" w:styleId="OnderwerpvanopmerkingChar">
    <w:name w:val="Onderwerp van opmerking Char"/>
    <w:basedOn w:val="TekstopmerkingChar"/>
    <w:link w:val="Onderwerpvanopmerking"/>
    <w:semiHidden/>
    <w:rsid w:val="00E53B68"/>
    <w:rPr>
      <w:b/>
      <w:bCs/>
    </w:rPr>
  </w:style>
  <w:style w:type="character" w:styleId="GevolgdeHyperlink">
    <w:name w:val="FollowedHyperlink"/>
    <w:basedOn w:val="Standaardalinea-lettertype"/>
    <w:semiHidden/>
    <w:unhideWhenUsed/>
    <w:rsid w:val="00C8644B"/>
    <w:rPr>
      <w:color w:val="954F72" w:themeColor="followedHyperlink"/>
      <w:u w:val="single"/>
    </w:rPr>
  </w:style>
  <w:style w:type="paragraph" w:styleId="Revisie">
    <w:name w:val="Revision"/>
    <w:hidden/>
    <w:uiPriority w:val="99"/>
    <w:semiHidden/>
    <w:rsid w:val="00F53D4E"/>
    <w:pPr>
      <w:spacing w:line="240" w:lineRule="auto"/>
    </w:pPr>
  </w:style>
  <w:style w:type="character" w:styleId="Vermelding">
    <w:name w:val="Mention"/>
    <w:basedOn w:val="Standaardalinea-lettertype"/>
    <w:uiPriority w:val="99"/>
    <w:unhideWhenUsed/>
    <w:rsid w:val="00E422ED"/>
    <w:rPr>
      <w:color w:val="2B579A"/>
      <w:shd w:val="clear" w:color="auto" w:fill="E1DFDD"/>
    </w:rPr>
  </w:style>
  <w:style w:type="character" w:customStyle="1" w:styleId="LijstalineaChar">
    <w:name w:val="Lijstalinea Char"/>
    <w:aliases w:val="Lijstalinea niv 1 Char,Opsomming Char,List level 1 Char,opsomming cijfer Char,lijstStijl Char"/>
    <w:basedOn w:val="Standaardalinea-lettertype"/>
    <w:link w:val="Lijstalinea"/>
    <w:uiPriority w:val="34"/>
    <w:locked/>
    <w:rsid w:val="005730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087913">
      <w:bodyDiv w:val="1"/>
      <w:marLeft w:val="0"/>
      <w:marRight w:val="0"/>
      <w:marTop w:val="0"/>
      <w:marBottom w:val="0"/>
      <w:divBdr>
        <w:top w:val="none" w:sz="0" w:space="0" w:color="auto"/>
        <w:left w:val="none" w:sz="0" w:space="0" w:color="auto"/>
        <w:bottom w:val="none" w:sz="0" w:space="0" w:color="auto"/>
        <w:right w:val="none" w:sz="0" w:space="0" w:color="auto"/>
      </w:divBdr>
    </w:div>
    <w:div w:id="766577070">
      <w:bodyDiv w:val="1"/>
      <w:marLeft w:val="0"/>
      <w:marRight w:val="0"/>
      <w:marTop w:val="0"/>
      <w:marBottom w:val="0"/>
      <w:divBdr>
        <w:top w:val="none" w:sz="0" w:space="0" w:color="auto"/>
        <w:left w:val="none" w:sz="0" w:space="0" w:color="auto"/>
        <w:bottom w:val="none" w:sz="0" w:space="0" w:color="auto"/>
        <w:right w:val="none" w:sz="0" w:space="0" w:color="auto"/>
      </w:divBdr>
    </w:div>
    <w:div w:id="1367634221">
      <w:bodyDiv w:val="1"/>
      <w:marLeft w:val="0"/>
      <w:marRight w:val="0"/>
      <w:marTop w:val="0"/>
      <w:marBottom w:val="0"/>
      <w:divBdr>
        <w:top w:val="none" w:sz="0" w:space="0" w:color="auto"/>
        <w:left w:val="none" w:sz="0" w:space="0" w:color="auto"/>
        <w:bottom w:val="none" w:sz="0" w:space="0" w:color="auto"/>
        <w:right w:val="none" w:sz="0" w:space="0" w:color="auto"/>
      </w:divBdr>
    </w:div>
    <w:div w:id="1681931583">
      <w:bodyDiv w:val="1"/>
      <w:marLeft w:val="0"/>
      <w:marRight w:val="0"/>
      <w:marTop w:val="0"/>
      <w:marBottom w:val="0"/>
      <w:divBdr>
        <w:top w:val="none" w:sz="0" w:space="0" w:color="auto"/>
        <w:left w:val="none" w:sz="0" w:space="0" w:color="auto"/>
        <w:bottom w:val="none" w:sz="0" w:space="0" w:color="auto"/>
        <w:right w:val="none" w:sz="0" w:space="0" w:color="auto"/>
      </w:divBdr>
    </w:div>
    <w:div w:id="182990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gc.org/standards/wm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ogc.org/standards/wfs/" TargetMode="External"/><Relationship Id="rId17" Type="http://schemas.openxmlformats.org/officeDocument/2006/relationships/header" Target="header1.xm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advisories.ncsc.n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gc.org/standards/wm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ogc.org/standards/3dtile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ithub.com/mapbox/vector-tile-spec"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E3BAF506-B80C-4452-AEAC-DCC8D1D2E875}">
    <t:Anchor>
      <t:Comment id="276585085"/>
    </t:Anchor>
    <t:History>
      <t:Event id="{CD66DB7B-7F75-4F1E-BA6D-88DE902A8959}" time="2025-07-21T13:15:41.479Z">
        <t:Attribution userId="S::thomas.knol@nipv.nl::d1f3111f-888b-4cde-aa50-24395e638ef3" userProvider="AD" userName="Thomas Knol [NIPV]"/>
        <t:Anchor>
          <t:Comment id="276585085"/>
        </t:Anchor>
        <t:Create/>
      </t:Event>
      <t:Event id="{D8F779D6-1D53-466A-8845-32580A4EA627}" time="2025-07-21T13:15:41.479Z">
        <t:Attribution userId="S::thomas.knol@nipv.nl::d1f3111f-888b-4cde-aa50-24395e638ef3" userProvider="AD" userName="Thomas Knol [NIPV]"/>
        <t:Anchor>
          <t:Comment id="276585085"/>
        </t:Anchor>
        <t:Assign userId="S::coen.wessels@nipv.nl::f494b77b-b245-4830-9656-f221768a0484" userProvider="AD" userName="Coen Wessels [NIPV]"/>
      </t:Event>
      <t:Event id="{58E69EF8-7590-493D-A976-418378063C52}" time="2025-07-21T13:15:41.479Z">
        <t:Attribution userId="S::thomas.knol@nipv.nl::d1f3111f-888b-4cde-aa50-24395e638ef3" userProvider="AD" userName="Thomas Knol [NIPV]"/>
        <t:Anchor>
          <t:Comment id="276585085"/>
        </t:Anchor>
        <t:SetTitle title="@Coen Wessels [NIPV] er staat nog niets in de SLA over pentesten, zet jij dit erin?"/>
      </t:Event>
    </t:History>
  </t:Task>
</t:Tasks>
</file>

<file path=word/theme/theme1.xml><?xml version="1.0" encoding="utf-8"?>
<a:theme xmlns:a="http://schemas.openxmlformats.org/drawingml/2006/main" name="Kantoorthema">
  <a:themeElements>
    <a:clrScheme name="IFV">
      <a:dk1>
        <a:sysClr val="windowText" lastClr="000000"/>
      </a:dk1>
      <a:lt1>
        <a:sysClr val="window" lastClr="FFFFFF"/>
      </a:lt1>
      <a:dk2>
        <a:srgbClr val="44546A"/>
      </a:dk2>
      <a:lt2>
        <a:srgbClr val="E7E6E6"/>
      </a:lt2>
      <a:accent1>
        <a:srgbClr val="00314E"/>
      </a:accent1>
      <a:accent2>
        <a:srgbClr val="80D0F4"/>
      </a:accent2>
      <a:accent3>
        <a:srgbClr val="BA4133"/>
      </a:accent3>
      <a:accent4>
        <a:srgbClr val="ED7F82"/>
      </a:accent4>
      <a:accent5>
        <a:srgbClr val="61B020"/>
      </a:accent5>
      <a:accent6>
        <a:srgbClr val="BCD140"/>
      </a:accent6>
      <a:hlink>
        <a:srgbClr val="0563C1"/>
      </a:hlink>
      <a:folHlink>
        <a:srgbClr val="954F7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5BB30641379804C87F1C8627FA73E63" ma:contentTypeVersion="20" ma:contentTypeDescription="Een nieuw document maken." ma:contentTypeScope="" ma:versionID="d54626773fd1cf9bd9132e4d5e2af5be">
  <xsd:schema xmlns:xsd="http://www.w3.org/2001/XMLSchema" xmlns:xs="http://www.w3.org/2001/XMLSchema" xmlns:p="http://schemas.microsoft.com/office/2006/metadata/properties" xmlns:ns2="9de11591-56c2-4440-9348-a521a63a3945" xmlns:ns3="98491d9f-23c4-41d1-a5d0-fef24160bcfd" targetNamespace="http://schemas.microsoft.com/office/2006/metadata/properties" ma:root="true" ma:fieldsID="7af2a54d2724aea47b170a3fb7429a07" ns2:_="" ns3:_="">
    <xsd:import namespace="9de11591-56c2-4440-9348-a521a63a3945"/>
    <xsd:import namespace="98491d9f-23c4-41d1-a5d0-fef24160bcf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e11591-56c2-4440-9348-a521a63a39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Afbeeldingtags" ma:readOnly="false" ma:fieldId="{5cf76f15-5ced-4ddc-b409-7134ff3c332f}" ma:taxonomyMulti="true" ma:sspId="57884ad5-bed1-433d-9856-bca1f78b63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491d9f-23c4-41d1-a5d0-fef24160bcfd" elementFormDefault="qualified">
    <xsd:import namespace="http://schemas.microsoft.com/office/2006/documentManagement/types"/>
    <xsd:import namespace="http://schemas.microsoft.com/office/infopath/2007/PartnerControls"/>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1" nillable="true" ma:displayName="Taxonomy Catch All Column" ma:hidden="true" ma:list="{ed201ed1-c992-43a3-9e0f-73664e90a54d}" ma:internalName="TaxCatchAll" ma:showField="CatchAllData" ma:web="98491d9f-23c4-41d1-a5d0-fef24160bcf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de11591-56c2-4440-9348-a521a63a3945">
      <Terms xmlns="http://schemas.microsoft.com/office/infopath/2007/PartnerControls"/>
    </lcf76f155ced4ddcb4097134ff3c332f>
    <TaxCatchAll xmlns="98491d9f-23c4-41d1-a5d0-fef24160bcf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5611C0-8262-45C5-BF2F-8CC2CE64EA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e11591-56c2-4440-9348-a521a63a3945"/>
    <ds:schemaRef ds:uri="98491d9f-23c4-41d1-a5d0-fef24160b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B213F-1B5F-4C84-BD11-0BEE1573FD71}">
  <ds:schemaRefs>
    <ds:schemaRef ds:uri="http://schemas.openxmlformats.org/officeDocument/2006/bibliography"/>
  </ds:schemaRefs>
</ds:datastoreItem>
</file>

<file path=customXml/itemProps3.xml><?xml version="1.0" encoding="utf-8"?>
<ds:datastoreItem xmlns:ds="http://schemas.openxmlformats.org/officeDocument/2006/customXml" ds:itemID="{E33A9828-992C-4E39-9DD1-DF015FB75774}">
  <ds:schemaRefs>
    <ds:schemaRef ds:uri="http://schemas.microsoft.com/office/2006/metadata/properties"/>
    <ds:schemaRef ds:uri="http://schemas.microsoft.com/office/infopath/2007/PartnerControls"/>
    <ds:schemaRef ds:uri="c13c29d4-aa62-41b6-9e99-9a33ec5320ba"/>
    <ds:schemaRef ds:uri="d29f2b48-0b49-4045-b250-fe63a2a086c7"/>
    <ds:schemaRef ds:uri="9de11591-56c2-4440-9348-a521a63a3945"/>
    <ds:schemaRef ds:uri="98491d9f-23c4-41d1-a5d0-fef24160bcfd"/>
  </ds:schemaRefs>
</ds:datastoreItem>
</file>

<file path=customXml/itemProps4.xml><?xml version="1.0" encoding="utf-8"?>
<ds:datastoreItem xmlns:ds="http://schemas.openxmlformats.org/officeDocument/2006/customXml" ds:itemID="{700017B7-2D00-49E0-AAC4-E26C58870E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2814</Words>
  <Characters>16322</Characters>
  <Application>Microsoft Office Word</Application>
  <DocSecurity>4</DocSecurity>
  <Lines>8161</Lines>
  <Paragraphs>1275</Paragraphs>
  <ScaleCrop>false</ScaleCrop>
  <Company>Nibra</Company>
  <LinksUpToDate>false</LinksUpToDate>
  <CharactersWithSpaces>17861</CharactersWithSpaces>
  <SharedDoc>false</SharedDoc>
  <HLinks>
    <vt:vector size="90" baseType="variant">
      <vt:variant>
        <vt:i4>3539059</vt:i4>
      </vt:variant>
      <vt:variant>
        <vt:i4>81</vt:i4>
      </vt:variant>
      <vt:variant>
        <vt:i4>0</vt:i4>
      </vt:variant>
      <vt:variant>
        <vt:i4>5</vt:i4>
      </vt:variant>
      <vt:variant>
        <vt:lpwstr>https://advisories.ncsc.nl/</vt:lpwstr>
      </vt:variant>
      <vt:variant>
        <vt:lpwstr/>
      </vt:variant>
      <vt:variant>
        <vt:i4>2818155</vt:i4>
      </vt:variant>
      <vt:variant>
        <vt:i4>78</vt:i4>
      </vt:variant>
      <vt:variant>
        <vt:i4>0</vt:i4>
      </vt:variant>
      <vt:variant>
        <vt:i4>5</vt:i4>
      </vt:variant>
      <vt:variant>
        <vt:lpwstr>https://www.ogc.org/standards/3dtiles/</vt:lpwstr>
      </vt:variant>
      <vt:variant>
        <vt:lpwstr/>
      </vt:variant>
      <vt:variant>
        <vt:i4>6553726</vt:i4>
      </vt:variant>
      <vt:variant>
        <vt:i4>75</vt:i4>
      </vt:variant>
      <vt:variant>
        <vt:i4>0</vt:i4>
      </vt:variant>
      <vt:variant>
        <vt:i4>5</vt:i4>
      </vt:variant>
      <vt:variant>
        <vt:lpwstr>https://github.com/mapbox/vector-tile-spec</vt:lpwstr>
      </vt:variant>
      <vt:variant>
        <vt:lpwstr/>
      </vt:variant>
      <vt:variant>
        <vt:i4>7602282</vt:i4>
      </vt:variant>
      <vt:variant>
        <vt:i4>72</vt:i4>
      </vt:variant>
      <vt:variant>
        <vt:i4>0</vt:i4>
      </vt:variant>
      <vt:variant>
        <vt:i4>5</vt:i4>
      </vt:variant>
      <vt:variant>
        <vt:lpwstr>http://www.ogc.org/standards/wmts/</vt:lpwstr>
      </vt:variant>
      <vt:variant>
        <vt:lpwstr/>
      </vt:variant>
      <vt:variant>
        <vt:i4>6029330</vt:i4>
      </vt:variant>
      <vt:variant>
        <vt:i4>69</vt:i4>
      </vt:variant>
      <vt:variant>
        <vt:i4>0</vt:i4>
      </vt:variant>
      <vt:variant>
        <vt:i4>5</vt:i4>
      </vt:variant>
      <vt:variant>
        <vt:lpwstr>http://www.ogc.org/standards/wfs/</vt:lpwstr>
      </vt:variant>
      <vt:variant>
        <vt:lpwstr/>
      </vt:variant>
      <vt:variant>
        <vt:i4>6029337</vt:i4>
      </vt:variant>
      <vt:variant>
        <vt:i4>66</vt:i4>
      </vt:variant>
      <vt:variant>
        <vt:i4>0</vt:i4>
      </vt:variant>
      <vt:variant>
        <vt:i4>5</vt:i4>
      </vt:variant>
      <vt:variant>
        <vt:lpwstr>http://www.ogc.org/standards/wms/</vt:lpwstr>
      </vt:variant>
      <vt:variant>
        <vt:lpwstr/>
      </vt:variant>
      <vt:variant>
        <vt:i4>1441843</vt:i4>
      </vt:variant>
      <vt:variant>
        <vt:i4>59</vt:i4>
      </vt:variant>
      <vt:variant>
        <vt:i4>0</vt:i4>
      </vt:variant>
      <vt:variant>
        <vt:i4>5</vt:i4>
      </vt:variant>
      <vt:variant>
        <vt:lpwstr/>
      </vt:variant>
      <vt:variant>
        <vt:lpwstr>_Toc204066371</vt:lpwstr>
      </vt:variant>
      <vt:variant>
        <vt:i4>1441843</vt:i4>
      </vt:variant>
      <vt:variant>
        <vt:i4>53</vt:i4>
      </vt:variant>
      <vt:variant>
        <vt:i4>0</vt:i4>
      </vt:variant>
      <vt:variant>
        <vt:i4>5</vt:i4>
      </vt:variant>
      <vt:variant>
        <vt:lpwstr/>
      </vt:variant>
      <vt:variant>
        <vt:lpwstr>_Toc204066370</vt:lpwstr>
      </vt:variant>
      <vt:variant>
        <vt:i4>1507379</vt:i4>
      </vt:variant>
      <vt:variant>
        <vt:i4>47</vt:i4>
      </vt:variant>
      <vt:variant>
        <vt:i4>0</vt:i4>
      </vt:variant>
      <vt:variant>
        <vt:i4>5</vt:i4>
      </vt:variant>
      <vt:variant>
        <vt:lpwstr/>
      </vt:variant>
      <vt:variant>
        <vt:lpwstr>_Toc204066369</vt:lpwstr>
      </vt:variant>
      <vt:variant>
        <vt:i4>1507379</vt:i4>
      </vt:variant>
      <vt:variant>
        <vt:i4>41</vt:i4>
      </vt:variant>
      <vt:variant>
        <vt:i4>0</vt:i4>
      </vt:variant>
      <vt:variant>
        <vt:i4>5</vt:i4>
      </vt:variant>
      <vt:variant>
        <vt:lpwstr/>
      </vt:variant>
      <vt:variant>
        <vt:lpwstr>_Toc204066368</vt:lpwstr>
      </vt:variant>
      <vt:variant>
        <vt:i4>1507379</vt:i4>
      </vt:variant>
      <vt:variant>
        <vt:i4>35</vt:i4>
      </vt:variant>
      <vt:variant>
        <vt:i4>0</vt:i4>
      </vt:variant>
      <vt:variant>
        <vt:i4>5</vt:i4>
      </vt:variant>
      <vt:variant>
        <vt:lpwstr/>
      </vt:variant>
      <vt:variant>
        <vt:lpwstr>_Toc204066367</vt:lpwstr>
      </vt:variant>
      <vt:variant>
        <vt:i4>1507379</vt:i4>
      </vt:variant>
      <vt:variant>
        <vt:i4>29</vt:i4>
      </vt:variant>
      <vt:variant>
        <vt:i4>0</vt:i4>
      </vt:variant>
      <vt:variant>
        <vt:i4>5</vt:i4>
      </vt:variant>
      <vt:variant>
        <vt:lpwstr/>
      </vt:variant>
      <vt:variant>
        <vt:lpwstr>_Toc204066366</vt:lpwstr>
      </vt:variant>
      <vt:variant>
        <vt:i4>1507379</vt:i4>
      </vt:variant>
      <vt:variant>
        <vt:i4>23</vt:i4>
      </vt:variant>
      <vt:variant>
        <vt:i4>0</vt:i4>
      </vt:variant>
      <vt:variant>
        <vt:i4>5</vt:i4>
      </vt:variant>
      <vt:variant>
        <vt:lpwstr/>
      </vt:variant>
      <vt:variant>
        <vt:lpwstr>_Toc204066365</vt:lpwstr>
      </vt:variant>
      <vt:variant>
        <vt:i4>1507379</vt:i4>
      </vt:variant>
      <vt:variant>
        <vt:i4>17</vt:i4>
      </vt:variant>
      <vt:variant>
        <vt:i4>0</vt:i4>
      </vt:variant>
      <vt:variant>
        <vt:i4>5</vt:i4>
      </vt:variant>
      <vt:variant>
        <vt:lpwstr/>
      </vt:variant>
      <vt:variant>
        <vt:lpwstr>_Toc204066364</vt:lpwstr>
      </vt:variant>
      <vt:variant>
        <vt:i4>1507379</vt:i4>
      </vt:variant>
      <vt:variant>
        <vt:i4>11</vt:i4>
      </vt:variant>
      <vt:variant>
        <vt:i4>0</vt:i4>
      </vt:variant>
      <vt:variant>
        <vt:i4>5</vt:i4>
      </vt:variant>
      <vt:variant>
        <vt:lpwstr/>
      </vt:variant>
      <vt:variant>
        <vt:lpwstr>_Toc204066363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Coen Wessels [NIPV]</dc:creator>
  <cp:keywords/>
  <dc:description/>
  <cp:lastModifiedBy>Thomas Knol [NIPV]</cp:lastModifiedBy>
  <cp:revision>2</cp:revision>
  <dcterms:created xsi:type="dcterms:W3CDTF">2025-08-06T14:07:00Z</dcterms:created>
  <dcterms:modified xsi:type="dcterms:W3CDTF">2025-08-06T14:07:00Z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stiging">
    <vt:lpwstr>Arnhem</vt:lpwstr>
  </property>
  <property fmtid="{D5CDD505-2E9C-101B-9397-08002B2CF9AE}" pid="3" name="txtTitel">
    <vt:lpwstr>Programma van Eisen Kaartmateriaal</vt:lpwstr>
  </property>
  <property fmtid="{D5CDD505-2E9C-101B-9397-08002B2CF9AE}" pid="4" name="txtVersie">
    <vt:lpwstr>0.1, concept</vt:lpwstr>
  </property>
  <property fmtid="{D5CDD505-2E9C-101B-9397-08002B2CF9AE}" pid="5" name="txtDatum">
    <vt:lpwstr>20.11.2024</vt:lpwstr>
  </property>
  <property fmtid="{D5CDD505-2E9C-101B-9397-08002B2CF9AE}" pid="6" name="txtNaam">
    <vt:lpwstr/>
  </property>
  <property fmtid="{D5CDD505-2E9C-101B-9397-08002B2CF9AE}" pid="7" name="cboAfdeling">
    <vt:lpwstr>Nederlands Instituut Publieke Veiligheid</vt:lpwstr>
  </property>
  <property fmtid="{D5CDD505-2E9C-101B-9397-08002B2CF9AE}" pid="8" name="IDBWijzig">
    <vt:lpwstr>1</vt:lpwstr>
  </property>
  <property fmtid="{D5CDD505-2E9C-101B-9397-08002B2CF9AE}" pid="9" name="cboVertrouwelijkheid">
    <vt:lpwstr>intern</vt:lpwstr>
  </property>
  <property fmtid="{D5CDD505-2E9C-101B-9397-08002B2CF9AE}" pid="10" name="ContentTypeId">
    <vt:lpwstr>0x010100A5BB30641379804C87F1C8627FA73E63</vt:lpwstr>
  </property>
  <property fmtid="{D5CDD505-2E9C-101B-9397-08002B2CF9AE}" pid="11" name="MediaServiceImageTags">
    <vt:lpwstr/>
  </property>
</Properties>
</file>